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CC" w:rsidRPr="00C00ABC" w:rsidRDefault="00C3363B" w:rsidP="00530D93">
      <w:pPr>
        <w:spacing w:line="240" w:lineRule="auto"/>
        <w:jc w:val="center"/>
        <w:rPr>
          <w:sz w:val="28"/>
          <w:szCs w:val="28"/>
        </w:rPr>
      </w:pPr>
      <w:r w:rsidRPr="00C00ABC">
        <w:rPr>
          <w:sz w:val="28"/>
          <w:szCs w:val="28"/>
        </w:rPr>
        <w:t>Miami Institute for the Social Sciences</w:t>
      </w:r>
      <w:r w:rsidRPr="00C00ABC">
        <w:rPr>
          <w:sz w:val="28"/>
          <w:szCs w:val="28"/>
        </w:rPr>
        <w:br/>
      </w:r>
      <w:r w:rsidRPr="007B415F">
        <w:rPr>
          <w:b/>
          <w:sz w:val="28"/>
          <w:szCs w:val="28"/>
        </w:rPr>
        <w:t>Funding the Revolution in</w:t>
      </w:r>
      <w:r w:rsidR="00BA05EB" w:rsidRPr="007B415F">
        <w:rPr>
          <w:b/>
          <w:sz w:val="28"/>
          <w:szCs w:val="28"/>
        </w:rPr>
        <w:t xml:space="preserve"> the Academy</w:t>
      </w:r>
      <w:r w:rsidR="00BA05EB">
        <w:rPr>
          <w:sz w:val="28"/>
          <w:szCs w:val="28"/>
        </w:rPr>
        <w:br/>
        <w:t xml:space="preserve">June 10, 2021 </w:t>
      </w:r>
      <w:r w:rsidR="00BA05EB">
        <w:rPr>
          <w:sz w:val="28"/>
          <w:szCs w:val="28"/>
        </w:rPr>
        <w:br/>
        <w:t xml:space="preserve">"The History and Present </w:t>
      </w:r>
      <w:r w:rsidRPr="00C00ABC">
        <w:rPr>
          <w:sz w:val="28"/>
          <w:szCs w:val="28"/>
        </w:rPr>
        <w:t>of Funding in the Social Sciences</w:t>
      </w:r>
      <w:r w:rsidR="00BA05EB">
        <w:rPr>
          <w:sz w:val="28"/>
          <w:szCs w:val="28"/>
        </w:rPr>
        <w:t>"</w:t>
      </w:r>
      <w:r w:rsidR="00BA05EB">
        <w:rPr>
          <w:sz w:val="28"/>
          <w:szCs w:val="28"/>
        </w:rPr>
        <w:br/>
      </w:r>
      <w:r w:rsidRPr="00C00ABC">
        <w:rPr>
          <w:sz w:val="28"/>
          <w:szCs w:val="28"/>
        </w:rPr>
        <w:t xml:space="preserve"> Panel 2</w:t>
      </w:r>
      <w:r w:rsidRPr="00C00ABC">
        <w:rPr>
          <w:sz w:val="28"/>
          <w:szCs w:val="28"/>
        </w:rPr>
        <w:br/>
      </w:r>
    </w:p>
    <w:p w:rsidR="00C3363B" w:rsidRPr="00740A22" w:rsidRDefault="007B415F" w:rsidP="00530D93">
      <w:pPr>
        <w:spacing w:line="240" w:lineRule="auto"/>
        <w:jc w:val="center"/>
        <w:rPr>
          <w:b/>
          <w:sz w:val="28"/>
          <w:szCs w:val="28"/>
        </w:rPr>
      </w:pPr>
      <w:r>
        <w:rPr>
          <w:sz w:val="28"/>
          <w:szCs w:val="28"/>
        </w:rPr>
        <w:t>"</w:t>
      </w:r>
      <w:r w:rsidR="00BA05EB" w:rsidRPr="007B415F">
        <w:rPr>
          <w:sz w:val="28"/>
          <w:szCs w:val="28"/>
        </w:rPr>
        <w:t xml:space="preserve">The Ups and Downs of Foundation Support for the Social Sciences: </w:t>
      </w:r>
      <w:r w:rsidR="00BA05EB" w:rsidRPr="007B415F">
        <w:rPr>
          <w:sz w:val="28"/>
          <w:szCs w:val="28"/>
        </w:rPr>
        <w:br/>
        <w:t>Looking back for a stable future</w:t>
      </w:r>
      <w:r>
        <w:rPr>
          <w:sz w:val="28"/>
          <w:szCs w:val="28"/>
        </w:rPr>
        <w:t>"</w:t>
      </w:r>
      <w:r w:rsidR="00BA05EB" w:rsidRPr="007B415F">
        <w:rPr>
          <w:sz w:val="28"/>
          <w:szCs w:val="28"/>
        </w:rPr>
        <w:br/>
      </w:r>
      <w:r w:rsidR="00C3363B" w:rsidRPr="00C00ABC">
        <w:rPr>
          <w:sz w:val="28"/>
          <w:szCs w:val="28"/>
        </w:rPr>
        <w:t>Patricia Rosenfield</w:t>
      </w:r>
      <w:r w:rsidR="00755A2F" w:rsidRPr="00C00ABC">
        <w:rPr>
          <w:sz w:val="28"/>
          <w:szCs w:val="28"/>
        </w:rPr>
        <w:t xml:space="preserve">, </w:t>
      </w:r>
      <w:r w:rsidR="00C6379B" w:rsidRPr="00C00ABC">
        <w:rPr>
          <w:sz w:val="28"/>
          <w:szCs w:val="28"/>
        </w:rPr>
        <w:t xml:space="preserve">PhD </w:t>
      </w:r>
      <w:r w:rsidR="00BA05EB">
        <w:rPr>
          <w:sz w:val="28"/>
          <w:szCs w:val="28"/>
        </w:rPr>
        <w:br/>
      </w:r>
      <w:r w:rsidR="00BA05EB" w:rsidRPr="0089124C">
        <w:rPr>
          <w:sz w:val="28"/>
          <w:szCs w:val="28"/>
        </w:rPr>
        <w:t>[Slide 1]</w:t>
      </w:r>
    </w:p>
    <w:p w:rsidR="00C3363B" w:rsidRPr="00C00ABC" w:rsidRDefault="00C3363B" w:rsidP="00530D93">
      <w:pPr>
        <w:spacing w:line="240" w:lineRule="auto"/>
        <w:rPr>
          <w:sz w:val="28"/>
          <w:szCs w:val="28"/>
        </w:rPr>
      </w:pPr>
    </w:p>
    <w:p w:rsidR="00755A2F" w:rsidRPr="00C00ABC" w:rsidRDefault="00BA05EB" w:rsidP="00530D93">
      <w:pPr>
        <w:spacing w:line="240" w:lineRule="auto"/>
        <w:rPr>
          <w:sz w:val="28"/>
          <w:szCs w:val="28"/>
        </w:rPr>
      </w:pPr>
      <w:r>
        <w:rPr>
          <w:sz w:val="28"/>
          <w:szCs w:val="28"/>
        </w:rPr>
        <w:t xml:space="preserve">Thank you, Maribel. </w:t>
      </w:r>
      <w:r w:rsidR="00C3363B" w:rsidRPr="00C00ABC">
        <w:rPr>
          <w:sz w:val="28"/>
          <w:szCs w:val="28"/>
        </w:rPr>
        <w:t xml:space="preserve"> The </w:t>
      </w:r>
      <w:r w:rsidR="00C62D5A">
        <w:rPr>
          <w:sz w:val="28"/>
          <w:szCs w:val="28"/>
        </w:rPr>
        <w:t xml:space="preserve">rationale and </w:t>
      </w:r>
      <w:r w:rsidR="00C3363B" w:rsidRPr="00C00ABC">
        <w:rPr>
          <w:sz w:val="28"/>
          <w:szCs w:val="28"/>
        </w:rPr>
        <w:t xml:space="preserve">theme </w:t>
      </w:r>
      <w:r w:rsidR="00C62D5A">
        <w:rPr>
          <w:sz w:val="28"/>
          <w:szCs w:val="28"/>
        </w:rPr>
        <w:t>for</w:t>
      </w:r>
      <w:r w:rsidR="00C3363B" w:rsidRPr="00C00ABC">
        <w:rPr>
          <w:sz w:val="28"/>
          <w:szCs w:val="28"/>
        </w:rPr>
        <w:t xml:space="preserve"> this inaugural </w:t>
      </w:r>
      <w:r w:rsidR="00C62D5A">
        <w:rPr>
          <w:sz w:val="28"/>
          <w:szCs w:val="28"/>
        </w:rPr>
        <w:t xml:space="preserve">summer </w:t>
      </w:r>
      <w:r w:rsidR="00C3363B" w:rsidRPr="00C00ABC">
        <w:rPr>
          <w:sz w:val="28"/>
          <w:szCs w:val="28"/>
        </w:rPr>
        <w:t xml:space="preserve">workshop </w:t>
      </w:r>
      <w:r w:rsidR="00C62D5A">
        <w:rPr>
          <w:sz w:val="28"/>
          <w:szCs w:val="28"/>
        </w:rPr>
        <w:t>of</w:t>
      </w:r>
      <w:r w:rsidR="00C3363B" w:rsidRPr="00C00ABC">
        <w:rPr>
          <w:sz w:val="28"/>
          <w:szCs w:val="28"/>
        </w:rPr>
        <w:t xml:space="preserve"> the Miami Institute for </w:t>
      </w:r>
      <w:r w:rsidR="00755A2F" w:rsidRPr="00C00ABC">
        <w:rPr>
          <w:sz w:val="28"/>
          <w:szCs w:val="28"/>
        </w:rPr>
        <w:t>Social S</w:t>
      </w:r>
      <w:r w:rsidR="00C62D5A">
        <w:rPr>
          <w:sz w:val="28"/>
          <w:szCs w:val="28"/>
        </w:rPr>
        <w:t xml:space="preserve">ciences </w:t>
      </w:r>
      <w:r w:rsidR="00BD3CAC">
        <w:rPr>
          <w:sz w:val="28"/>
          <w:szCs w:val="28"/>
        </w:rPr>
        <w:t>(MISS</w:t>
      </w:r>
      <w:r w:rsidR="00F46A5C">
        <w:rPr>
          <w:sz w:val="28"/>
          <w:szCs w:val="28"/>
        </w:rPr>
        <w:t>) resonate</w:t>
      </w:r>
      <w:r w:rsidR="00C3363B" w:rsidRPr="00C00ABC">
        <w:rPr>
          <w:sz w:val="28"/>
          <w:szCs w:val="28"/>
        </w:rPr>
        <w:t xml:space="preserve"> not</w:t>
      </w:r>
      <w:r w:rsidR="00C62D5A">
        <w:rPr>
          <w:sz w:val="28"/>
          <w:szCs w:val="28"/>
        </w:rPr>
        <w:t xml:space="preserve"> only for </w:t>
      </w:r>
      <w:r w:rsidR="00C27E5B">
        <w:rPr>
          <w:sz w:val="28"/>
          <w:szCs w:val="28"/>
        </w:rPr>
        <w:t xml:space="preserve">contemporary </w:t>
      </w:r>
      <w:r w:rsidR="00040483">
        <w:rPr>
          <w:sz w:val="28"/>
          <w:szCs w:val="28"/>
        </w:rPr>
        <w:t>social scientists seeking support for independent</w:t>
      </w:r>
      <w:r w:rsidR="00F46A5C">
        <w:rPr>
          <w:sz w:val="28"/>
          <w:szCs w:val="28"/>
        </w:rPr>
        <w:t>,</w:t>
      </w:r>
      <w:r w:rsidR="00040483">
        <w:rPr>
          <w:sz w:val="28"/>
          <w:szCs w:val="28"/>
        </w:rPr>
        <w:t xml:space="preserve"> theoretically grounded, action-oriented, and locally responsive research</w:t>
      </w:r>
      <w:r w:rsidR="00C27E5B">
        <w:rPr>
          <w:sz w:val="28"/>
          <w:szCs w:val="28"/>
        </w:rPr>
        <w:t>.</w:t>
      </w:r>
      <w:r w:rsidR="00F46A5C">
        <w:rPr>
          <w:sz w:val="28"/>
          <w:szCs w:val="28"/>
        </w:rPr>
        <w:t xml:space="preserve">  </w:t>
      </w:r>
      <w:r w:rsidR="00040483">
        <w:rPr>
          <w:sz w:val="28"/>
          <w:szCs w:val="28"/>
        </w:rPr>
        <w:t>They also</w:t>
      </w:r>
      <w:r w:rsidR="00C62D5A">
        <w:rPr>
          <w:sz w:val="28"/>
          <w:szCs w:val="28"/>
        </w:rPr>
        <w:t xml:space="preserve"> </w:t>
      </w:r>
      <w:r w:rsidR="00040483">
        <w:rPr>
          <w:sz w:val="28"/>
          <w:szCs w:val="28"/>
        </w:rPr>
        <w:t xml:space="preserve">echo similar </w:t>
      </w:r>
      <w:r w:rsidR="00C62D5A">
        <w:rPr>
          <w:sz w:val="28"/>
          <w:szCs w:val="28"/>
        </w:rPr>
        <w:t xml:space="preserve">challenges confronted by researchers since the beginning of </w:t>
      </w:r>
      <w:r w:rsidR="005A2E8C">
        <w:rPr>
          <w:sz w:val="28"/>
          <w:szCs w:val="28"/>
        </w:rPr>
        <w:t>philanthropic</w:t>
      </w:r>
      <w:r w:rsidR="00C3363B" w:rsidRPr="00C00ABC">
        <w:rPr>
          <w:sz w:val="28"/>
          <w:szCs w:val="28"/>
        </w:rPr>
        <w:t xml:space="preserve"> funding for </w:t>
      </w:r>
      <w:r w:rsidR="00C62D5A">
        <w:rPr>
          <w:sz w:val="28"/>
          <w:szCs w:val="28"/>
        </w:rPr>
        <w:t>the social sciences more than one hundred years ago</w:t>
      </w:r>
      <w:r w:rsidR="005A2E8C">
        <w:rPr>
          <w:sz w:val="28"/>
          <w:szCs w:val="28"/>
        </w:rPr>
        <w:t xml:space="preserve">.  </w:t>
      </w:r>
      <w:r w:rsidR="00040483">
        <w:rPr>
          <w:sz w:val="28"/>
          <w:szCs w:val="28"/>
        </w:rPr>
        <w:t>T</w:t>
      </w:r>
      <w:r w:rsidR="00C62D5A">
        <w:rPr>
          <w:sz w:val="28"/>
          <w:szCs w:val="28"/>
        </w:rPr>
        <w:t>his morning</w:t>
      </w:r>
      <w:r w:rsidR="00040483">
        <w:rPr>
          <w:sz w:val="28"/>
          <w:szCs w:val="28"/>
        </w:rPr>
        <w:t xml:space="preserve"> my intent</w:t>
      </w:r>
      <w:r w:rsidR="00C62D5A">
        <w:rPr>
          <w:sz w:val="28"/>
          <w:szCs w:val="28"/>
        </w:rPr>
        <w:t xml:space="preserve"> is to share some reflections</w:t>
      </w:r>
      <w:r w:rsidR="00040483">
        <w:rPr>
          <w:sz w:val="28"/>
          <w:szCs w:val="28"/>
        </w:rPr>
        <w:t xml:space="preserve"> drawing on both this history and my experiences</w:t>
      </w:r>
      <w:r w:rsidR="00C62D5A">
        <w:rPr>
          <w:sz w:val="28"/>
          <w:szCs w:val="28"/>
        </w:rPr>
        <w:t xml:space="preserve"> as</w:t>
      </w:r>
      <w:r w:rsidR="007B415F">
        <w:rPr>
          <w:sz w:val="28"/>
          <w:szCs w:val="28"/>
        </w:rPr>
        <w:t xml:space="preserve"> </w:t>
      </w:r>
      <w:r w:rsidR="005A2E8C">
        <w:rPr>
          <w:sz w:val="28"/>
          <w:szCs w:val="28"/>
        </w:rPr>
        <w:t>background for the discussions on</w:t>
      </w:r>
      <w:r w:rsidR="007B415F" w:rsidRPr="007B415F">
        <w:rPr>
          <w:sz w:val="28"/>
          <w:szCs w:val="28"/>
        </w:rPr>
        <w:t xml:space="preserve"> </w:t>
      </w:r>
      <w:r w:rsidR="007B415F">
        <w:rPr>
          <w:sz w:val="28"/>
          <w:szCs w:val="28"/>
        </w:rPr>
        <w:t>mutual aid and cooperative</w:t>
      </w:r>
      <w:r w:rsidR="007B415F" w:rsidRPr="00C00ABC">
        <w:rPr>
          <w:sz w:val="28"/>
          <w:szCs w:val="28"/>
        </w:rPr>
        <w:t xml:space="preserve"> funding </w:t>
      </w:r>
      <w:r w:rsidR="007B415F">
        <w:rPr>
          <w:sz w:val="28"/>
          <w:szCs w:val="28"/>
        </w:rPr>
        <w:t>approaches</w:t>
      </w:r>
      <w:r w:rsidR="007B415F" w:rsidRPr="00C00ABC">
        <w:rPr>
          <w:sz w:val="28"/>
          <w:szCs w:val="28"/>
        </w:rPr>
        <w:t xml:space="preserve"> for the social sciences</w:t>
      </w:r>
      <w:r w:rsidR="00F46A5C" w:rsidRPr="00C00ABC">
        <w:rPr>
          <w:sz w:val="28"/>
          <w:szCs w:val="28"/>
        </w:rPr>
        <w:t>.</w:t>
      </w:r>
      <w:r w:rsidR="00F46A5C">
        <w:rPr>
          <w:sz w:val="28"/>
          <w:szCs w:val="28"/>
        </w:rPr>
        <w:t xml:space="preserve">  </w:t>
      </w:r>
      <w:r w:rsidR="00C27E5B">
        <w:rPr>
          <w:sz w:val="28"/>
          <w:szCs w:val="28"/>
        </w:rPr>
        <w:t>[Note: Throughout this written version of the presentation,</w:t>
      </w:r>
      <w:r w:rsidR="00667482">
        <w:rPr>
          <w:sz w:val="28"/>
          <w:szCs w:val="28"/>
        </w:rPr>
        <w:t xml:space="preserve"> I </w:t>
      </w:r>
      <w:r w:rsidR="00C27E5B">
        <w:rPr>
          <w:sz w:val="28"/>
          <w:szCs w:val="28"/>
        </w:rPr>
        <w:t xml:space="preserve">refer </w:t>
      </w:r>
      <w:r w:rsidR="00667482">
        <w:rPr>
          <w:sz w:val="28"/>
          <w:szCs w:val="28"/>
        </w:rPr>
        <w:t xml:space="preserve">to </w:t>
      </w:r>
      <w:r w:rsidR="00C27E5B">
        <w:rPr>
          <w:sz w:val="28"/>
          <w:szCs w:val="28"/>
        </w:rPr>
        <w:t xml:space="preserve">the </w:t>
      </w:r>
      <w:r w:rsidR="00002370">
        <w:rPr>
          <w:sz w:val="28"/>
          <w:szCs w:val="28"/>
        </w:rPr>
        <w:t>now-</w:t>
      </w:r>
      <w:r w:rsidR="00C27E5B">
        <w:rPr>
          <w:sz w:val="28"/>
          <w:szCs w:val="28"/>
        </w:rPr>
        <w:t>attached p</w:t>
      </w:r>
      <w:r w:rsidR="00040483">
        <w:rPr>
          <w:sz w:val="28"/>
          <w:szCs w:val="28"/>
        </w:rPr>
        <w:t xml:space="preserve">ower point </w:t>
      </w:r>
      <w:r w:rsidR="00C27E5B">
        <w:rPr>
          <w:sz w:val="28"/>
          <w:szCs w:val="28"/>
        </w:rPr>
        <w:t xml:space="preserve">slides </w:t>
      </w:r>
      <w:r w:rsidR="00040483">
        <w:rPr>
          <w:sz w:val="28"/>
          <w:szCs w:val="28"/>
        </w:rPr>
        <w:t xml:space="preserve">that </w:t>
      </w:r>
      <w:r w:rsidR="00002370">
        <w:rPr>
          <w:sz w:val="28"/>
          <w:szCs w:val="28"/>
        </w:rPr>
        <w:t xml:space="preserve">I talked from for </w:t>
      </w:r>
      <w:r w:rsidR="00C27E5B">
        <w:rPr>
          <w:sz w:val="28"/>
          <w:szCs w:val="28"/>
        </w:rPr>
        <w:t xml:space="preserve">the </w:t>
      </w:r>
      <w:r w:rsidR="00002370">
        <w:rPr>
          <w:sz w:val="28"/>
          <w:szCs w:val="28"/>
        </w:rPr>
        <w:t>oral</w:t>
      </w:r>
      <w:r w:rsidR="00C27E5B">
        <w:rPr>
          <w:sz w:val="28"/>
          <w:szCs w:val="28"/>
        </w:rPr>
        <w:t xml:space="preserve"> presentation</w:t>
      </w:r>
      <w:r w:rsidR="00883B2E">
        <w:rPr>
          <w:sz w:val="28"/>
          <w:szCs w:val="28"/>
        </w:rPr>
        <w:t xml:space="preserve">.  </w:t>
      </w:r>
      <w:r w:rsidR="00040483">
        <w:rPr>
          <w:sz w:val="28"/>
          <w:szCs w:val="28"/>
        </w:rPr>
        <w:t>At the end,</w:t>
      </w:r>
      <w:r w:rsidR="005D5C2B">
        <w:rPr>
          <w:sz w:val="28"/>
          <w:szCs w:val="28"/>
        </w:rPr>
        <w:t xml:space="preserve"> I have </w:t>
      </w:r>
      <w:r w:rsidR="00040483">
        <w:rPr>
          <w:sz w:val="28"/>
          <w:szCs w:val="28"/>
        </w:rPr>
        <w:t>appended</w:t>
      </w:r>
      <w:r w:rsidR="005D5C2B">
        <w:rPr>
          <w:sz w:val="28"/>
          <w:szCs w:val="28"/>
        </w:rPr>
        <w:t xml:space="preserve"> a bibliography of publications that might be of interest to those who want to delve further into the history.</w:t>
      </w:r>
      <w:r w:rsidR="00C27E5B">
        <w:rPr>
          <w:sz w:val="28"/>
          <w:szCs w:val="28"/>
        </w:rPr>
        <w:t>]</w:t>
      </w:r>
    </w:p>
    <w:p w:rsidR="00755A2F" w:rsidRDefault="005A2E8C" w:rsidP="00530D93">
      <w:pPr>
        <w:spacing w:line="240" w:lineRule="auto"/>
        <w:rPr>
          <w:sz w:val="28"/>
          <w:szCs w:val="28"/>
        </w:rPr>
      </w:pPr>
      <w:r>
        <w:rPr>
          <w:sz w:val="28"/>
          <w:szCs w:val="28"/>
        </w:rPr>
        <w:t xml:space="preserve">A snapshot of my background: </w:t>
      </w:r>
      <w:r w:rsidRPr="00C00ABC">
        <w:rPr>
          <w:sz w:val="28"/>
          <w:szCs w:val="28"/>
        </w:rPr>
        <w:t>I come to this meeting as an American who</w:t>
      </w:r>
      <w:r>
        <w:rPr>
          <w:sz w:val="28"/>
          <w:szCs w:val="28"/>
        </w:rPr>
        <w:t xml:space="preserve"> has</w:t>
      </w:r>
      <w:r w:rsidRPr="00C00ABC">
        <w:rPr>
          <w:sz w:val="28"/>
          <w:szCs w:val="28"/>
        </w:rPr>
        <w:t xml:space="preserve"> lived and worked in several other countries, a white older (not old!) woman, and a beneficiary of affirmative action, having been accepted into graduate school and hired for my first job because </w:t>
      </w:r>
      <w:r>
        <w:rPr>
          <w:sz w:val="28"/>
          <w:szCs w:val="28"/>
        </w:rPr>
        <w:t xml:space="preserve">in the 1970s </w:t>
      </w:r>
      <w:r w:rsidRPr="00C00ABC">
        <w:rPr>
          <w:sz w:val="28"/>
          <w:szCs w:val="28"/>
        </w:rPr>
        <w:t>the Ford Foundation</w:t>
      </w:r>
      <w:r>
        <w:rPr>
          <w:sz w:val="28"/>
          <w:szCs w:val="28"/>
        </w:rPr>
        <w:t xml:space="preserve"> began to require that its grantees increase the number of women in their programs or institutions</w:t>
      </w:r>
      <w:r w:rsidR="00C6379B">
        <w:rPr>
          <w:sz w:val="28"/>
          <w:szCs w:val="28"/>
        </w:rPr>
        <w:t xml:space="preserve">.  </w:t>
      </w:r>
      <w:r w:rsidR="00C3363B" w:rsidRPr="00C00ABC">
        <w:rPr>
          <w:sz w:val="28"/>
          <w:szCs w:val="28"/>
        </w:rPr>
        <w:t xml:space="preserve">I also bring to these discussions a lifetime of </w:t>
      </w:r>
      <w:r w:rsidR="002B26A9">
        <w:rPr>
          <w:sz w:val="28"/>
          <w:szCs w:val="28"/>
        </w:rPr>
        <w:t>commitment to</w:t>
      </w:r>
      <w:r w:rsidR="00C3363B" w:rsidRPr="00C00ABC">
        <w:rPr>
          <w:sz w:val="28"/>
          <w:szCs w:val="28"/>
        </w:rPr>
        <w:t xml:space="preserve"> the social sciences through</w:t>
      </w:r>
      <w:r w:rsidR="007B415F">
        <w:rPr>
          <w:sz w:val="28"/>
          <w:szCs w:val="28"/>
        </w:rPr>
        <w:t>:</w:t>
      </w:r>
      <w:r w:rsidR="00C3363B" w:rsidRPr="00C00ABC">
        <w:rPr>
          <w:sz w:val="28"/>
          <w:szCs w:val="28"/>
        </w:rPr>
        <w:t xml:space="preserve"> my own interdisciplinary research linking economics, human behavior, water resources and public health; </w:t>
      </w:r>
      <w:r w:rsidR="00755A2F" w:rsidRPr="00C00ABC">
        <w:rPr>
          <w:sz w:val="28"/>
          <w:szCs w:val="28"/>
        </w:rPr>
        <w:t>my</w:t>
      </w:r>
      <w:r w:rsidR="00C3363B" w:rsidRPr="00C00ABC">
        <w:rPr>
          <w:sz w:val="28"/>
          <w:szCs w:val="28"/>
        </w:rPr>
        <w:t xml:space="preserve"> privileged position as funder</w:t>
      </w:r>
      <w:r w:rsidR="007B415F">
        <w:rPr>
          <w:sz w:val="28"/>
          <w:szCs w:val="28"/>
        </w:rPr>
        <w:t xml:space="preserve"> of scholars and practitioners conducting</w:t>
      </w:r>
      <w:r w:rsidR="00755A2F" w:rsidRPr="00C00ABC">
        <w:rPr>
          <w:sz w:val="28"/>
          <w:szCs w:val="28"/>
        </w:rPr>
        <w:t>, inter alia,</w:t>
      </w:r>
      <w:r w:rsidR="007B415F">
        <w:rPr>
          <w:sz w:val="28"/>
          <w:szCs w:val="28"/>
        </w:rPr>
        <w:t xml:space="preserve"> i</w:t>
      </w:r>
      <w:r w:rsidR="00C3363B" w:rsidRPr="00C00ABC">
        <w:rPr>
          <w:sz w:val="28"/>
          <w:szCs w:val="28"/>
        </w:rPr>
        <w:t>nterdisciplinary social science</w:t>
      </w:r>
      <w:r w:rsidR="00755A2F" w:rsidRPr="00C00ABC">
        <w:rPr>
          <w:sz w:val="28"/>
          <w:szCs w:val="28"/>
        </w:rPr>
        <w:t>,</w:t>
      </w:r>
      <w:r w:rsidR="00C3363B" w:rsidRPr="00C00ABC">
        <w:rPr>
          <w:sz w:val="28"/>
          <w:szCs w:val="28"/>
        </w:rPr>
        <w:t xml:space="preserve"> health</w:t>
      </w:r>
      <w:r w:rsidR="007B415F">
        <w:rPr>
          <w:sz w:val="28"/>
          <w:szCs w:val="28"/>
        </w:rPr>
        <w:t>,</w:t>
      </w:r>
      <w:r w:rsidR="00C3363B" w:rsidRPr="00C00ABC">
        <w:rPr>
          <w:sz w:val="28"/>
          <w:szCs w:val="28"/>
        </w:rPr>
        <w:t xml:space="preserve"> and development research at WHO and </w:t>
      </w:r>
      <w:r w:rsidR="00755A2F" w:rsidRPr="00C00ABC">
        <w:rPr>
          <w:sz w:val="28"/>
          <w:szCs w:val="28"/>
        </w:rPr>
        <w:t>Carnegie</w:t>
      </w:r>
      <w:r w:rsidR="00C3363B" w:rsidRPr="00C00ABC">
        <w:rPr>
          <w:sz w:val="28"/>
          <w:szCs w:val="28"/>
        </w:rPr>
        <w:t xml:space="preserve"> </w:t>
      </w:r>
      <w:r w:rsidR="00755A2F" w:rsidRPr="00C00ABC">
        <w:rPr>
          <w:sz w:val="28"/>
          <w:szCs w:val="28"/>
        </w:rPr>
        <w:t>Corporation</w:t>
      </w:r>
      <w:r w:rsidR="002B26A9">
        <w:rPr>
          <w:sz w:val="28"/>
          <w:szCs w:val="28"/>
        </w:rPr>
        <w:t xml:space="preserve"> of NY; </w:t>
      </w:r>
      <w:r w:rsidR="00C3363B" w:rsidRPr="00C00ABC">
        <w:rPr>
          <w:sz w:val="28"/>
          <w:szCs w:val="28"/>
        </w:rPr>
        <w:t xml:space="preserve">and </w:t>
      </w:r>
      <w:r w:rsidR="002B26A9">
        <w:rPr>
          <w:sz w:val="28"/>
          <w:szCs w:val="28"/>
        </w:rPr>
        <w:t xml:space="preserve">my more </w:t>
      </w:r>
      <w:r w:rsidR="002B26A9">
        <w:rPr>
          <w:sz w:val="28"/>
          <w:szCs w:val="28"/>
        </w:rPr>
        <w:lastRenderedPageBreak/>
        <w:t xml:space="preserve">recent work </w:t>
      </w:r>
      <w:r>
        <w:rPr>
          <w:sz w:val="28"/>
          <w:szCs w:val="28"/>
        </w:rPr>
        <w:t xml:space="preserve">as </w:t>
      </w:r>
      <w:r w:rsidR="00C3363B" w:rsidRPr="00C00ABC">
        <w:rPr>
          <w:sz w:val="28"/>
          <w:szCs w:val="28"/>
        </w:rPr>
        <w:t>historian of philanthropy and interdisciplinary research</w:t>
      </w:r>
      <w:r w:rsidR="00755A2F" w:rsidRPr="00C00ABC">
        <w:rPr>
          <w:sz w:val="28"/>
          <w:szCs w:val="28"/>
        </w:rPr>
        <w:t xml:space="preserve"> based at the Rockefeller Archive Center and working </w:t>
      </w:r>
      <w:r w:rsidR="007B415F">
        <w:rPr>
          <w:sz w:val="28"/>
          <w:szCs w:val="28"/>
        </w:rPr>
        <w:t>independently.</w:t>
      </w:r>
    </w:p>
    <w:p w:rsidR="00C3363B" w:rsidRPr="0089124C" w:rsidRDefault="00BA05EB" w:rsidP="00530D93">
      <w:pPr>
        <w:spacing w:line="240" w:lineRule="auto"/>
        <w:rPr>
          <w:sz w:val="28"/>
          <w:szCs w:val="28"/>
        </w:rPr>
      </w:pPr>
      <w:r>
        <w:rPr>
          <w:sz w:val="28"/>
          <w:szCs w:val="28"/>
        </w:rPr>
        <w:t>I know you all are convinced about the importance of history</w:t>
      </w:r>
      <w:r w:rsidR="00C6379B">
        <w:rPr>
          <w:sz w:val="28"/>
          <w:szCs w:val="28"/>
        </w:rPr>
        <w:t xml:space="preserve">.  </w:t>
      </w:r>
      <w:r w:rsidR="00D50D5A">
        <w:rPr>
          <w:sz w:val="28"/>
          <w:szCs w:val="28"/>
        </w:rPr>
        <w:t>W</w:t>
      </w:r>
      <w:r w:rsidR="00740A22">
        <w:rPr>
          <w:sz w:val="28"/>
          <w:szCs w:val="28"/>
        </w:rPr>
        <w:t>hen I talk</w:t>
      </w:r>
      <w:r w:rsidR="00D50D5A">
        <w:rPr>
          <w:sz w:val="28"/>
          <w:szCs w:val="28"/>
        </w:rPr>
        <w:t xml:space="preserve"> with those less convinced, that is, contemporary</w:t>
      </w:r>
      <w:r w:rsidR="00740A22">
        <w:rPr>
          <w:sz w:val="28"/>
          <w:szCs w:val="28"/>
        </w:rPr>
        <w:t xml:space="preserve"> philanthropists</w:t>
      </w:r>
      <w:r w:rsidR="00D50D5A">
        <w:rPr>
          <w:sz w:val="28"/>
          <w:szCs w:val="28"/>
        </w:rPr>
        <w:t>,</w:t>
      </w:r>
      <w:r w:rsidR="00740A22">
        <w:rPr>
          <w:sz w:val="28"/>
          <w:szCs w:val="28"/>
        </w:rPr>
        <w:t xml:space="preserve"> about why history matters, especially for support of the social sciences</w:t>
      </w:r>
      <w:r w:rsidR="00D50D5A">
        <w:rPr>
          <w:sz w:val="28"/>
          <w:szCs w:val="28"/>
        </w:rPr>
        <w:t>, I</w:t>
      </w:r>
      <w:r w:rsidR="00D50D5A" w:rsidRPr="00C00ABC">
        <w:rPr>
          <w:sz w:val="28"/>
          <w:szCs w:val="28"/>
        </w:rPr>
        <w:t xml:space="preserve"> </w:t>
      </w:r>
      <w:r w:rsidR="00D50D5A">
        <w:rPr>
          <w:sz w:val="28"/>
          <w:szCs w:val="28"/>
        </w:rPr>
        <w:t xml:space="preserve">like to </w:t>
      </w:r>
      <w:r w:rsidR="00D50D5A" w:rsidRPr="00C00ABC">
        <w:rPr>
          <w:sz w:val="28"/>
          <w:szCs w:val="28"/>
        </w:rPr>
        <w:t>paraphrase the American baseball player Lou Gehrig</w:t>
      </w:r>
      <w:r w:rsidR="00740A22">
        <w:rPr>
          <w:sz w:val="28"/>
          <w:szCs w:val="28"/>
        </w:rPr>
        <w:t xml:space="preserve">: </w:t>
      </w:r>
      <w:r w:rsidR="00C6379B">
        <w:rPr>
          <w:sz w:val="28"/>
          <w:szCs w:val="28"/>
        </w:rPr>
        <w:t>"If</w:t>
      </w:r>
      <w:r w:rsidR="00755A2F" w:rsidRPr="00C00ABC">
        <w:rPr>
          <w:sz w:val="28"/>
          <w:szCs w:val="28"/>
        </w:rPr>
        <w:t xml:space="preserve"> we </w:t>
      </w:r>
      <w:r w:rsidR="00740A22">
        <w:rPr>
          <w:sz w:val="28"/>
          <w:szCs w:val="28"/>
        </w:rPr>
        <w:t xml:space="preserve">don't </w:t>
      </w:r>
      <w:r w:rsidR="00755A2F" w:rsidRPr="00C00ABC">
        <w:rPr>
          <w:sz w:val="28"/>
          <w:szCs w:val="28"/>
        </w:rPr>
        <w:t xml:space="preserve">know where we've been and we </w:t>
      </w:r>
      <w:r w:rsidR="00740A22">
        <w:rPr>
          <w:sz w:val="28"/>
          <w:szCs w:val="28"/>
        </w:rPr>
        <w:t>don't know where we're going, we might wind up someplace else.</w:t>
      </w:r>
      <w:r w:rsidR="00C6379B">
        <w:rPr>
          <w:sz w:val="28"/>
          <w:szCs w:val="28"/>
        </w:rPr>
        <w:t xml:space="preserve">"  </w:t>
      </w:r>
      <w:r w:rsidR="009C0655" w:rsidRPr="0089124C">
        <w:rPr>
          <w:sz w:val="28"/>
          <w:szCs w:val="28"/>
        </w:rPr>
        <w:t>[Slide 2]</w:t>
      </w:r>
    </w:p>
    <w:p w:rsidR="00740A22" w:rsidRDefault="00C00ABC" w:rsidP="00530D93">
      <w:pPr>
        <w:spacing w:line="240" w:lineRule="auto"/>
        <w:rPr>
          <w:sz w:val="28"/>
          <w:szCs w:val="28"/>
        </w:rPr>
      </w:pPr>
      <w:r>
        <w:rPr>
          <w:sz w:val="28"/>
          <w:szCs w:val="28"/>
        </w:rPr>
        <w:t xml:space="preserve">My </w:t>
      </w:r>
      <w:r w:rsidRPr="00C00ABC">
        <w:rPr>
          <w:sz w:val="28"/>
          <w:szCs w:val="28"/>
        </w:rPr>
        <w:t>focus</w:t>
      </w:r>
      <w:r w:rsidR="002B26A9">
        <w:rPr>
          <w:sz w:val="28"/>
          <w:szCs w:val="28"/>
        </w:rPr>
        <w:t xml:space="preserve"> today</w:t>
      </w:r>
      <w:r w:rsidRPr="00C00ABC">
        <w:rPr>
          <w:sz w:val="28"/>
          <w:szCs w:val="28"/>
        </w:rPr>
        <w:t xml:space="preserve"> is primarily on American foundations, the ones I know best</w:t>
      </w:r>
      <w:r w:rsidR="00C6379B">
        <w:rPr>
          <w:sz w:val="28"/>
          <w:szCs w:val="28"/>
        </w:rPr>
        <w:t xml:space="preserve">.  </w:t>
      </w:r>
      <w:r w:rsidR="00D50D5A">
        <w:rPr>
          <w:sz w:val="28"/>
          <w:szCs w:val="28"/>
        </w:rPr>
        <w:t>At another session,</w:t>
      </w:r>
      <w:r w:rsidRPr="00C00ABC">
        <w:rPr>
          <w:sz w:val="28"/>
          <w:szCs w:val="28"/>
        </w:rPr>
        <w:t xml:space="preserve"> it </w:t>
      </w:r>
      <w:r>
        <w:rPr>
          <w:sz w:val="28"/>
          <w:szCs w:val="28"/>
        </w:rPr>
        <w:t>would be</w:t>
      </w:r>
      <w:r w:rsidRPr="00C00ABC">
        <w:rPr>
          <w:sz w:val="28"/>
          <w:szCs w:val="28"/>
        </w:rPr>
        <w:t xml:space="preserve"> </w:t>
      </w:r>
      <w:r w:rsidR="00D50D5A">
        <w:rPr>
          <w:sz w:val="28"/>
          <w:szCs w:val="28"/>
        </w:rPr>
        <w:t>informative to analyze</w:t>
      </w:r>
      <w:r w:rsidRPr="00C00ABC">
        <w:rPr>
          <w:sz w:val="28"/>
          <w:szCs w:val="28"/>
        </w:rPr>
        <w:t xml:space="preserve"> support for social sciences in the increasing number of grantmaking </w:t>
      </w:r>
      <w:r w:rsidR="00740A22" w:rsidRPr="00C00ABC">
        <w:rPr>
          <w:sz w:val="28"/>
          <w:szCs w:val="28"/>
        </w:rPr>
        <w:t>foundations that</w:t>
      </w:r>
      <w:r w:rsidR="007409AB">
        <w:rPr>
          <w:sz w:val="28"/>
          <w:szCs w:val="28"/>
        </w:rPr>
        <w:t xml:space="preserve"> </w:t>
      </w:r>
      <w:r w:rsidRPr="00C00ABC">
        <w:rPr>
          <w:sz w:val="28"/>
          <w:szCs w:val="28"/>
        </w:rPr>
        <w:t>exist outside of the United State</w:t>
      </w:r>
      <w:r w:rsidR="00D50D5A">
        <w:rPr>
          <w:sz w:val="28"/>
          <w:szCs w:val="28"/>
        </w:rPr>
        <w:t>s and whose program strategies might be usefully shaped by local conditions and local scholars.</w:t>
      </w:r>
    </w:p>
    <w:p w:rsidR="001E1DC6" w:rsidRPr="007409AB" w:rsidRDefault="00BA05EB" w:rsidP="00530D93">
      <w:pPr>
        <w:spacing w:line="240" w:lineRule="auto"/>
        <w:rPr>
          <w:sz w:val="28"/>
          <w:szCs w:val="28"/>
        </w:rPr>
      </w:pPr>
      <w:r w:rsidRPr="00740A22">
        <w:rPr>
          <w:sz w:val="28"/>
          <w:szCs w:val="28"/>
        </w:rPr>
        <w:t>In</w:t>
      </w:r>
      <w:r w:rsidR="009C0655">
        <w:rPr>
          <w:b/>
          <w:sz w:val="28"/>
          <w:szCs w:val="28"/>
        </w:rPr>
        <w:t xml:space="preserve"> </w:t>
      </w:r>
      <w:r w:rsidRPr="0089124C">
        <w:rPr>
          <w:sz w:val="28"/>
          <w:szCs w:val="28"/>
        </w:rPr>
        <w:t>Slide 3</w:t>
      </w:r>
      <w:r w:rsidR="00D50D5A" w:rsidRPr="0089124C">
        <w:rPr>
          <w:sz w:val="28"/>
          <w:szCs w:val="28"/>
        </w:rPr>
        <w:t>,</w:t>
      </w:r>
      <w:r w:rsidR="00D50D5A">
        <w:rPr>
          <w:sz w:val="28"/>
          <w:szCs w:val="28"/>
        </w:rPr>
        <w:t xml:space="preserve"> I </w:t>
      </w:r>
      <w:r w:rsidR="001E1DC6">
        <w:rPr>
          <w:sz w:val="28"/>
          <w:szCs w:val="28"/>
        </w:rPr>
        <w:t xml:space="preserve"> </w:t>
      </w:r>
      <w:r w:rsidR="00D50D5A">
        <w:rPr>
          <w:sz w:val="28"/>
          <w:szCs w:val="28"/>
        </w:rPr>
        <w:t>sketch</w:t>
      </w:r>
      <w:r>
        <w:rPr>
          <w:sz w:val="28"/>
          <w:szCs w:val="28"/>
        </w:rPr>
        <w:t xml:space="preserve"> </w:t>
      </w:r>
      <w:r w:rsidR="00D50D5A">
        <w:rPr>
          <w:sz w:val="28"/>
          <w:szCs w:val="28"/>
        </w:rPr>
        <w:t xml:space="preserve">an historical </w:t>
      </w:r>
      <w:r>
        <w:rPr>
          <w:sz w:val="28"/>
          <w:szCs w:val="28"/>
        </w:rPr>
        <w:t xml:space="preserve">arc </w:t>
      </w:r>
      <w:r w:rsidR="00D50D5A">
        <w:rPr>
          <w:sz w:val="28"/>
          <w:szCs w:val="28"/>
        </w:rPr>
        <w:t>with a</w:t>
      </w:r>
      <w:r>
        <w:rPr>
          <w:sz w:val="28"/>
          <w:szCs w:val="28"/>
        </w:rPr>
        <w:t xml:space="preserve"> periodicity</w:t>
      </w:r>
      <w:r w:rsidR="00D50D5A">
        <w:rPr>
          <w:sz w:val="28"/>
          <w:szCs w:val="28"/>
        </w:rPr>
        <w:t xml:space="preserve"> that</w:t>
      </w:r>
      <w:r>
        <w:rPr>
          <w:sz w:val="28"/>
          <w:szCs w:val="28"/>
        </w:rPr>
        <w:t xml:space="preserve"> I find helpful in </w:t>
      </w:r>
      <w:r w:rsidR="00D50D5A">
        <w:rPr>
          <w:sz w:val="28"/>
          <w:szCs w:val="28"/>
        </w:rPr>
        <w:t xml:space="preserve">considering </w:t>
      </w:r>
      <w:r>
        <w:rPr>
          <w:sz w:val="28"/>
          <w:szCs w:val="28"/>
        </w:rPr>
        <w:t>support for the social sciences amongst American foundations:</w:t>
      </w:r>
      <w:r w:rsidR="001E1DC6">
        <w:rPr>
          <w:sz w:val="28"/>
          <w:szCs w:val="28"/>
        </w:rPr>
        <w:t xml:space="preserve"> </w:t>
      </w:r>
      <w:r w:rsidR="006C5040" w:rsidRPr="007409AB">
        <w:rPr>
          <w:bCs/>
          <w:sz w:val="28"/>
          <w:szCs w:val="28"/>
        </w:rPr>
        <w:t>Pre/Post-World War I to World War II</w:t>
      </w:r>
      <w:r w:rsidR="001E1DC6" w:rsidRPr="007409AB">
        <w:rPr>
          <w:sz w:val="28"/>
          <w:szCs w:val="28"/>
        </w:rPr>
        <w:t>;</w:t>
      </w:r>
      <w:r w:rsidR="006C5040" w:rsidRPr="007409AB">
        <w:rPr>
          <w:sz w:val="28"/>
          <w:szCs w:val="28"/>
        </w:rPr>
        <w:t xml:space="preserve"> </w:t>
      </w:r>
      <w:r w:rsidR="006C5040" w:rsidRPr="007409AB">
        <w:rPr>
          <w:bCs/>
          <w:sz w:val="28"/>
          <w:szCs w:val="28"/>
        </w:rPr>
        <w:t>Post-World War II to end of Cold War</w:t>
      </w:r>
      <w:r w:rsidR="001E1DC6" w:rsidRPr="007409AB">
        <w:rPr>
          <w:bCs/>
          <w:sz w:val="28"/>
          <w:szCs w:val="28"/>
        </w:rPr>
        <w:t xml:space="preserve">; and </w:t>
      </w:r>
      <w:r w:rsidR="006C5040" w:rsidRPr="007409AB">
        <w:rPr>
          <w:bCs/>
          <w:sz w:val="28"/>
          <w:szCs w:val="28"/>
        </w:rPr>
        <w:t>Fall of Berlin Wall/</w:t>
      </w:r>
      <w:r w:rsidR="007409AB">
        <w:rPr>
          <w:bCs/>
          <w:sz w:val="28"/>
          <w:szCs w:val="28"/>
        </w:rPr>
        <w:t xml:space="preserve">Collapse of the </w:t>
      </w:r>
      <w:r w:rsidR="006C5040" w:rsidRPr="007409AB">
        <w:rPr>
          <w:bCs/>
          <w:sz w:val="28"/>
          <w:szCs w:val="28"/>
        </w:rPr>
        <w:t>Soviet Union to 9/11</w:t>
      </w:r>
      <w:r w:rsidR="001E1DC6" w:rsidRPr="007409AB">
        <w:rPr>
          <w:bCs/>
          <w:sz w:val="28"/>
          <w:szCs w:val="28"/>
        </w:rPr>
        <w:t>.</w:t>
      </w:r>
      <w:r w:rsidR="006C5040" w:rsidRPr="007409AB">
        <w:rPr>
          <w:bCs/>
          <w:sz w:val="28"/>
          <w:szCs w:val="28"/>
        </w:rPr>
        <w:t xml:space="preserve"> </w:t>
      </w:r>
      <w:r w:rsidR="001E1DC6" w:rsidRPr="007409AB">
        <w:rPr>
          <w:sz w:val="28"/>
          <w:szCs w:val="28"/>
        </w:rPr>
        <w:t xml:space="preserve"> </w:t>
      </w:r>
      <w:r w:rsidR="007409AB">
        <w:rPr>
          <w:sz w:val="28"/>
          <w:szCs w:val="28"/>
        </w:rPr>
        <w:t xml:space="preserve">I have not ventured beyond the year 2001 in my tracking of support for social sciences, although given the turmoil of the past twenty years and especially the last year, such support is as important as it has been historically in order to make sustainable inroads into resolving the deep structural challenges confronting our society and those around the world.  </w:t>
      </w:r>
    </w:p>
    <w:p w:rsidR="00F46A5C" w:rsidRDefault="001E1DC6" w:rsidP="00F46A5C">
      <w:pPr>
        <w:spacing w:line="240" w:lineRule="auto"/>
        <w:rPr>
          <w:sz w:val="28"/>
          <w:szCs w:val="28"/>
        </w:rPr>
      </w:pPr>
      <w:r>
        <w:rPr>
          <w:sz w:val="28"/>
          <w:szCs w:val="28"/>
        </w:rPr>
        <w:t xml:space="preserve">The rationale for modern </w:t>
      </w:r>
      <w:r w:rsidR="00C70110">
        <w:rPr>
          <w:sz w:val="28"/>
          <w:szCs w:val="28"/>
        </w:rPr>
        <w:t xml:space="preserve">American </w:t>
      </w:r>
      <w:r>
        <w:rPr>
          <w:sz w:val="28"/>
          <w:szCs w:val="28"/>
        </w:rPr>
        <w:t xml:space="preserve">philanthropy </w:t>
      </w:r>
      <w:r w:rsidR="007409AB">
        <w:rPr>
          <w:sz w:val="28"/>
          <w:szCs w:val="28"/>
        </w:rPr>
        <w:t xml:space="preserve">took hold </w:t>
      </w:r>
      <w:r w:rsidR="001D6430">
        <w:rPr>
          <w:sz w:val="28"/>
          <w:szCs w:val="28"/>
        </w:rPr>
        <w:t xml:space="preserve">in the mid-1800s </w:t>
      </w:r>
      <w:r>
        <w:rPr>
          <w:sz w:val="28"/>
          <w:szCs w:val="28"/>
        </w:rPr>
        <w:t>with George Peabody and his focus on tackling the root causes of social problems</w:t>
      </w:r>
      <w:r w:rsidR="001D6430">
        <w:rPr>
          <w:sz w:val="28"/>
          <w:szCs w:val="28"/>
        </w:rPr>
        <w:t>,</w:t>
      </w:r>
      <w:r>
        <w:rPr>
          <w:sz w:val="28"/>
          <w:szCs w:val="28"/>
        </w:rPr>
        <w:t xml:space="preserve"> further elaborated on by Andrew Carnegie in his 1889 treatise, </w:t>
      </w:r>
      <w:r w:rsidRPr="001E1DC6">
        <w:rPr>
          <w:i/>
          <w:sz w:val="28"/>
          <w:szCs w:val="28"/>
        </w:rPr>
        <w:t xml:space="preserve">The </w:t>
      </w:r>
      <w:r w:rsidR="000A45E4" w:rsidRPr="000A45E4">
        <w:rPr>
          <w:i/>
          <w:sz w:val="28"/>
          <w:szCs w:val="28"/>
        </w:rPr>
        <w:t>Gospel of W</w:t>
      </w:r>
      <w:r w:rsidR="0053484C" w:rsidRPr="000A45E4">
        <w:rPr>
          <w:i/>
          <w:sz w:val="28"/>
          <w:szCs w:val="28"/>
        </w:rPr>
        <w:t>ealth</w:t>
      </w:r>
      <w:r w:rsidR="00C27E5B">
        <w:rPr>
          <w:i/>
          <w:sz w:val="28"/>
          <w:szCs w:val="28"/>
        </w:rPr>
        <w:t xml:space="preserve"> </w:t>
      </w:r>
      <w:r w:rsidR="00C27E5B" w:rsidRPr="00C27E5B">
        <w:rPr>
          <w:sz w:val="28"/>
          <w:szCs w:val="28"/>
        </w:rPr>
        <w:t xml:space="preserve">(originally published in </w:t>
      </w:r>
      <w:r w:rsidR="00F46A5C">
        <w:rPr>
          <w:i/>
          <w:sz w:val="28"/>
          <w:szCs w:val="28"/>
        </w:rPr>
        <w:t xml:space="preserve">The North American </w:t>
      </w:r>
      <w:r w:rsidR="00883B2E">
        <w:rPr>
          <w:i/>
          <w:sz w:val="28"/>
          <w:szCs w:val="28"/>
        </w:rPr>
        <w:t>Review,</w:t>
      </w:r>
      <w:r w:rsidR="00F46A5C">
        <w:rPr>
          <w:i/>
          <w:sz w:val="28"/>
          <w:szCs w:val="28"/>
        </w:rPr>
        <w:t xml:space="preserve"> </w:t>
      </w:r>
      <w:r w:rsidR="00F46A5C" w:rsidRPr="001D6430">
        <w:rPr>
          <w:sz w:val="28"/>
          <w:szCs w:val="28"/>
        </w:rPr>
        <w:t>June 1889 and December 1989,</w:t>
      </w:r>
      <w:r w:rsidR="00F46A5C">
        <w:rPr>
          <w:sz w:val="28"/>
          <w:szCs w:val="28"/>
        </w:rPr>
        <w:t xml:space="preserve"> </w:t>
      </w:r>
      <w:r w:rsidR="00F46A5C" w:rsidRPr="001D6430">
        <w:rPr>
          <w:sz w:val="28"/>
          <w:szCs w:val="28"/>
        </w:rPr>
        <w:t xml:space="preserve">reprinted in 2017 and available from Carnegie Corporation </w:t>
      </w:r>
      <w:r w:rsidR="00883B2E" w:rsidRPr="001D6430">
        <w:rPr>
          <w:sz w:val="28"/>
          <w:szCs w:val="28"/>
        </w:rPr>
        <w:t>of New</w:t>
      </w:r>
      <w:r w:rsidR="00F46A5C" w:rsidRPr="001D6430">
        <w:rPr>
          <w:sz w:val="28"/>
          <w:szCs w:val="28"/>
        </w:rPr>
        <w:t xml:space="preserve"> Y</w:t>
      </w:r>
      <w:r w:rsidR="00F46A5C">
        <w:rPr>
          <w:sz w:val="28"/>
          <w:szCs w:val="28"/>
        </w:rPr>
        <w:t>ork</w:t>
      </w:r>
      <w:r w:rsidR="00C27E5B">
        <w:rPr>
          <w:sz w:val="28"/>
          <w:szCs w:val="28"/>
        </w:rPr>
        <w:t>.</w:t>
      </w:r>
      <w:r w:rsidR="00F46A5C">
        <w:rPr>
          <w:sz w:val="28"/>
          <w:szCs w:val="28"/>
        </w:rPr>
        <w:t>)</w:t>
      </w:r>
    </w:p>
    <w:p w:rsidR="00C27E5B" w:rsidRDefault="001D6430" w:rsidP="00530D93">
      <w:pPr>
        <w:spacing w:line="240" w:lineRule="auto"/>
        <w:rPr>
          <w:sz w:val="28"/>
          <w:szCs w:val="28"/>
        </w:rPr>
      </w:pPr>
      <w:r>
        <w:rPr>
          <w:i/>
          <w:sz w:val="28"/>
          <w:szCs w:val="28"/>
        </w:rPr>
        <w:t xml:space="preserve"> </w:t>
      </w:r>
      <w:r w:rsidRPr="001D6430">
        <w:rPr>
          <w:sz w:val="28"/>
          <w:szCs w:val="28"/>
        </w:rPr>
        <w:t xml:space="preserve">As indicated in </w:t>
      </w:r>
      <w:r w:rsidRPr="0089124C">
        <w:rPr>
          <w:sz w:val="28"/>
          <w:szCs w:val="28"/>
        </w:rPr>
        <w:t>Slide 4,</w:t>
      </w:r>
      <w:r w:rsidRPr="008A3CE2">
        <w:rPr>
          <w:sz w:val="28"/>
          <w:szCs w:val="28"/>
        </w:rPr>
        <w:t xml:space="preserve"> </w:t>
      </w:r>
      <w:r w:rsidR="00C70110">
        <w:rPr>
          <w:sz w:val="28"/>
          <w:szCs w:val="28"/>
        </w:rPr>
        <w:t>early foundation</w:t>
      </w:r>
      <w:r w:rsidRPr="001D6430">
        <w:rPr>
          <w:sz w:val="28"/>
          <w:szCs w:val="28"/>
        </w:rPr>
        <w:t xml:space="preserve"> </w:t>
      </w:r>
      <w:r w:rsidR="00C70110">
        <w:rPr>
          <w:sz w:val="28"/>
          <w:szCs w:val="28"/>
        </w:rPr>
        <w:t>funding</w:t>
      </w:r>
      <w:r w:rsidRPr="001D6430">
        <w:rPr>
          <w:sz w:val="28"/>
          <w:szCs w:val="28"/>
        </w:rPr>
        <w:t xml:space="preserve"> for the social sciences centered on social welfare and hygiene</w:t>
      </w:r>
      <w:r>
        <w:rPr>
          <w:sz w:val="28"/>
          <w:szCs w:val="28"/>
        </w:rPr>
        <w:t xml:space="preserve">, </w:t>
      </w:r>
      <w:r w:rsidR="008A3CE2">
        <w:rPr>
          <w:sz w:val="28"/>
          <w:szCs w:val="28"/>
        </w:rPr>
        <w:t>starting with</w:t>
      </w:r>
      <w:r>
        <w:rPr>
          <w:sz w:val="28"/>
          <w:szCs w:val="28"/>
        </w:rPr>
        <w:t xml:space="preserve"> the Milbank </w:t>
      </w:r>
      <w:r w:rsidR="008A3CE2">
        <w:rPr>
          <w:sz w:val="28"/>
          <w:szCs w:val="28"/>
        </w:rPr>
        <w:t xml:space="preserve">Memorial Fund and Russell Sage </w:t>
      </w:r>
      <w:r>
        <w:rPr>
          <w:sz w:val="28"/>
          <w:szCs w:val="28"/>
        </w:rPr>
        <w:t>Foundation</w:t>
      </w:r>
      <w:r w:rsidR="00C6379B">
        <w:rPr>
          <w:sz w:val="28"/>
          <w:szCs w:val="28"/>
        </w:rPr>
        <w:t>.</w:t>
      </w:r>
      <w:r w:rsidR="00C6379B">
        <w:rPr>
          <w:i/>
          <w:sz w:val="28"/>
          <w:szCs w:val="28"/>
        </w:rPr>
        <w:t xml:space="preserve">  </w:t>
      </w:r>
      <w:r w:rsidRPr="001D6430">
        <w:rPr>
          <w:sz w:val="28"/>
          <w:szCs w:val="28"/>
        </w:rPr>
        <w:t xml:space="preserve">But soon foundations began to </w:t>
      </w:r>
      <w:r>
        <w:rPr>
          <w:sz w:val="28"/>
          <w:szCs w:val="28"/>
        </w:rPr>
        <w:t xml:space="preserve">support </w:t>
      </w:r>
      <w:r w:rsidR="00C70110">
        <w:rPr>
          <w:sz w:val="28"/>
          <w:szCs w:val="28"/>
        </w:rPr>
        <w:t xml:space="preserve">research on </w:t>
      </w:r>
      <w:r w:rsidRPr="001D6430">
        <w:rPr>
          <w:sz w:val="28"/>
          <w:szCs w:val="28"/>
        </w:rPr>
        <w:t>independent economic polic</w:t>
      </w:r>
      <w:r w:rsidR="00C70110">
        <w:rPr>
          <w:sz w:val="28"/>
          <w:szCs w:val="28"/>
        </w:rPr>
        <w:t>ies</w:t>
      </w:r>
      <w:r w:rsidRPr="001D6430">
        <w:rPr>
          <w:sz w:val="28"/>
          <w:szCs w:val="28"/>
        </w:rPr>
        <w:t>, human behavior,</w:t>
      </w:r>
      <w:r>
        <w:rPr>
          <w:i/>
          <w:sz w:val="28"/>
          <w:szCs w:val="28"/>
        </w:rPr>
        <w:t xml:space="preserve"> </w:t>
      </w:r>
      <w:r w:rsidR="0053484C" w:rsidRPr="0053484C">
        <w:rPr>
          <w:sz w:val="28"/>
          <w:szCs w:val="28"/>
        </w:rPr>
        <w:t>interdiscipli</w:t>
      </w:r>
      <w:r>
        <w:rPr>
          <w:sz w:val="28"/>
          <w:szCs w:val="28"/>
        </w:rPr>
        <w:t>nary social science</w:t>
      </w:r>
      <w:r w:rsidR="00C70110">
        <w:rPr>
          <w:sz w:val="28"/>
          <w:szCs w:val="28"/>
        </w:rPr>
        <w:t xml:space="preserve"> approaches, and</w:t>
      </w:r>
      <w:r>
        <w:rPr>
          <w:sz w:val="28"/>
          <w:szCs w:val="28"/>
        </w:rPr>
        <w:t>, “</w:t>
      </w:r>
      <w:r w:rsidR="0053484C" w:rsidRPr="0053484C">
        <w:rPr>
          <w:sz w:val="28"/>
          <w:szCs w:val="28"/>
        </w:rPr>
        <w:t xml:space="preserve">social control” or </w:t>
      </w:r>
      <w:r w:rsidR="00C70110">
        <w:rPr>
          <w:sz w:val="28"/>
          <w:szCs w:val="28"/>
        </w:rPr>
        <w:t>social</w:t>
      </w:r>
      <w:r w:rsidR="0053484C" w:rsidRPr="0053484C">
        <w:rPr>
          <w:sz w:val="28"/>
          <w:szCs w:val="28"/>
        </w:rPr>
        <w:t xml:space="preserve"> polic</w:t>
      </w:r>
      <w:r w:rsidR="00C70110">
        <w:rPr>
          <w:sz w:val="28"/>
          <w:szCs w:val="28"/>
        </w:rPr>
        <w:t>i</w:t>
      </w:r>
      <w:r w:rsidR="0053484C" w:rsidRPr="0053484C">
        <w:rPr>
          <w:sz w:val="28"/>
          <w:szCs w:val="28"/>
        </w:rPr>
        <w:t xml:space="preserve">es </w:t>
      </w:r>
      <w:r>
        <w:rPr>
          <w:sz w:val="28"/>
          <w:szCs w:val="28"/>
        </w:rPr>
        <w:t xml:space="preserve">as a </w:t>
      </w:r>
      <w:r w:rsidR="0053484C" w:rsidRPr="0053484C">
        <w:rPr>
          <w:sz w:val="28"/>
          <w:szCs w:val="28"/>
        </w:rPr>
        <w:t xml:space="preserve">complement </w:t>
      </w:r>
      <w:r>
        <w:rPr>
          <w:sz w:val="28"/>
          <w:szCs w:val="28"/>
        </w:rPr>
        <w:t xml:space="preserve">to their </w:t>
      </w:r>
      <w:r w:rsidR="0053484C" w:rsidRPr="0053484C">
        <w:rPr>
          <w:sz w:val="28"/>
          <w:szCs w:val="28"/>
        </w:rPr>
        <w:t>science and medicine</w:t>
      </w:r>
      <w:r>
        <w:rPr>
          <w:sz w:val="28"/>
          <w:szCs w:val="28"/>
        </w:rPr>
        <w:t xml:space="preserve"> programs.</w:t>
      </w:r>
    </w:p>
    <w:p w:rsidR="00C27E5B" w:rsidRDefault="0089124C" w:rsidP="00530D93">
      <w:pPr>
        <w:spacing w:line="240" w:lineRule="auto"/>
        <w:rPr>
          <w:sz w:val="28"/>
          <w:szCs w:val="28"/>
        </w:rPr>
      </w:pPr>
      <w:r>
        <w:rPr>
          <w:sz w:val="28"/>
          <w:szCs w:val="28"/>
        </w:rPr>
        <w:lastRenderedPageBreak/>
        <w:t>I</w:t>
      </w:r>
      <w:r w:rsidR="00C70110">
        <w:rPr>
          <w:sz w:val="28"/>
          <w:szCs w:val="28"/>
        </w:rPr>
        <w:t xml:space="preserve">n 1923, </w:t>
      </w:r>
      <w:r w:rsidR="008A3CE2">
        <w:rPr>
          <w:sz w:val="28"/>
          <w:szCs w:val="28"/>
        </w:rPr>
        <w:t xml:space="preserve">the Laura Spellman Rockefeller Memorial </w:t>
      </w:r>
      <w:r w:rsidR="000E73D8">
        <w:rPr>
          <w:sz w:val="28"/>
          <w:szCs w:val="28"/>
        </w:rPr>
        <w:t xml:space="preserve">(LSRM) </w:t>
      </w:r>
      <w:r w:rsidR="008A3CE2">
        <w:rPr>
          <w:sz w:val="28"/>
          <w:szCs w:val="28"/>
        </w:rPr>
        <w:t>with its indomitable champions for the social sciences, P</w:t>
      </w:r>
      <w:r w:rsidR="00C70110">
        <w:rPr>
          <w:sz w:val="28"/>
          <w:szCs w:val="28"/>
        </w:rPr>
        <w:t xml:space="preserve">resident Beardsley Ruml and </w:t>
      </w:r>
      <w:r w:rsidR="00EB71A9">
        <w:rPr>
          <w:sz w:val="28"/>
          <w:szCs w:val="28"/>
        </w:rPr>
        <w:t>research associate</w:t>
      </w:r>
      <w:r w:rsidR="008A3CE2">
        <w:rPr>
          <w:sz w:val="28"/>
          <w:szCs w:val="28"/>
        </w:rPr>
        <w:t xml:space="preserve"> Sydnor Walker</w:t>
      </w:r>
      <w:r w:rsidR="00C70110">
        <w:rPr>
          <w:sz w:val="28"/>
          <w:szCs w:val="28"/>
        </w:rPr>
        <w:t>, backed an</w:t>
      </w:r>
      <w:r w:rsidR="00C70110" w:rsidRPr="00C70110">
        <w:rPr>
          <w:sz w:val="28"/>
          <w:szCs w:val="28"/>
        </w:rPr>
        <w:t xml:space="preserve"> </w:t>
      </w:r>
      <w:r w:rsidR="00C70110">
        <w:rPr>
          <w:sz w:val="28"/>
          <w:szCs w:val="28"/>
        </w:rPr>
        <w:t>historically significant game changer</w:t>
      </w:r>
      <w:r>
        <w:rPr>
          <w:sz w:val="28"/>
          <w:szCs w:val="28"/>
        </w:rPr>
        <w:t>:</w:t>
      </w:r>
      <w:r w:rsidR="008A3CE2">
        <w:rPr>
          <w:sz w:val="28"/>
          <w:szCs w:val="28"/>
        </w:rPr>
        <w:t xml:space="preserve"> </w:t>
      </w:r>
    </w:p>
    <w:p w:rsidR="000E73D8" w:rsidRDefault="00C6379B" w:rsidP="00530D93">
      <w:pPr>
        <w:spacing w:line="240" w:lineRule="auto"/>
        <w:rPr>
          <w:sz w:val="28"/>
          <w:szCs w:val="28"/>
        </w:rPr>
      </w:pPr>
      <w:r>
        <w:rPr>
          <w:sz w:val="28"/>
          <w:szCs w:val="28"/>
        </w:rPr>
        <w:t>They enthusiastically</w:t>
      </w:r>
      <w:r w:rsidR="00C70110">
        <w:rPr>
          <w:sz w:val="28"/>
          <w:szCs w:val="28"/>
        </w:rPr>
        <w:t xml:space="preserve"> endorsed</w:t>
      </w:r>
      <w:r w:rsidR="008A3CE2">
        <w:rPr>
          <w:sz w:val="28"/>
          <w:szCs w:val="28"/>
        </w:rPr>
        <w:t xml:space="preserve"> a request from the heads of the major social science associations to support a new association </w:t>
      </w:r>
      <w:r w:rsidR="006B5CA7">
        <w:rPr>
          <w:sz w:val="28"/>
          <w:szCs w:val="28"/>
        </w:rPr>
        <w:t>that would</w:t>
      </w:r>
      <w:r w:rsidR="008A3CE2">
        <w:rPr>
          <w:sz w:val="28"/>
          <w:szCs w:val="28"/>
        </w:rPr>
        <w:t xml:space="preserve"> bring them all together </w:t>
      </w:r>
      <w:r w:rsidR="00C70110">
        <w:rPr>
          <w:sz w:val="28"/>
          <w:szCs w:val="28"/>
        </w:rPr>
        <w:t>with a</w:t>
      </w:r>
      <w:r w:rsidR="008A3CE2">
        <w:rPr>
          <w:sz w:val="28"/>
          <w:szCs w:val="28"/>
        </w:rPr>
        <w:t xml:space="preserve"> focus on their intersecting scholarship</w:t>
      </w:r>
      <w:r w:rsidR="0089124C">
        <w:rPr>
          <w:sz w:val="28"/>
          <w:szCs w:val="28"/>
        </w:rPr>
        <w:t xml:space="preserve"> [Slides 5 and 6]</w:t>
      </w:r>
      <w:r>
        <w:rPr>
          <w:sz w:val="28"/>
          <w:szCs w:val="28"/>
        </w:rPr>
        <w:t xml:space="preserve">.  </w:t>
      </w:r>
      <w:r w:rsidR="00C70110">
        <w:rPr>
          <w:sz w:val="28"/>
          <w:szCs w:val="28"/>
        </w:rPr>
        <w:t>The intent was</w:t>
      </w:r>
      <w:r w:rsidR="000E73D8">
        <w:rPr>
          <w:sz w:val="28"/>
          <w:szCs w:val="28"/>
        </w:rPr>
        <w:t xml:space="preserve"> </w:t>
      </w:r>
      <w:r w:rsidR="008A3CE2">
        <w:rPr>
          <w:sz w:val="28"/>
          <w:szCs w:val="28"/>
        </w:rPr>
        <w:t>to create a "science of society" and develop the con</w:t>
      </w:r>
      <w:r w:rsidR="00C70110">
        <w:rPr>
          <w:sz w:val="28"/>
          <w:szCs w:val="28"/>
        </w:rPr>
        <w:t>cept of the "</w:t>
      </w:r>
      <w:r>
        <w:rPr>
          <w:sz w:val="28"/>
          <w:szCs w:val="28"/>
        </w:rPr>
        <w:t>interdiscipline</w:t>
      </w:r>
      <w:r w:rsidR="00C70110">
        <w:rPr>
          <w:sz w:val="28"/>
          <w:szCs w:val="28"/>
        </w:rPr>
        <w:t xml:space="preserve">." </w:t>
      </w:r>
      <w:r w:rsidR="008A3CE2">
        <w:rPr>
          <w:sz w:val="28"/>
          <w:szCs w:val="28"/>
        </w:rPr>
        <w:t xml:space="preserve"> </w:t>
      </w:r>
      <w:r w:rsidR="000E73D8">
        <w:rPr>
          <w:sz w:val="28"/>
          <w:szCs w:val="28"/>
        </w:rPr>
        <w:t>From 1923 to 1928,</w:t>
      </w:r>
      <w:r w:rsidR="009C0655">
        <w:rPr>
          <w:sz w:val="28"/>
          <w:szCs w:val="28"/>
        </w:rPr>
        <w:t xml:space="preserve"> as shown on </w:t>
      </w:r>
      <w:r w:rsidR="009C0655" w:rsidRPr="0089124C">
        <w:rPr>
          <w:sz w:val="28"/>
          <w:szCs w:val="28"/>
        </w:rPr>
        <w:t>Slide 7,</w:t>
      </w:r>
      <w:r w:rsidR="000E73D8">
        <w:rPr>
          <w:sz w:val="28"/>
          <w:szCs w:val="28"/>
        </w:rPr>
        <w:t xml:space="preserve"> the LSRM provided $</w:t>
      </w:r>
      <w:r>
        <w:rPr>
          <w:sz w:val="28"/>
          <w:szCs w:val="28"/>
        </w:rPr>
        <w:t>25,200,000 for</w:t>
      </w:r>
      <w:r w:rsidR="000E73D8">
        <w:rPr>
          <w:sz w:val="28"/>
          <w:szCs w:val="28"/>
        </w:rPr>
        <w:t xml:space="preserve"> the promotion of the social sciences</w:t>
      </w:r>
      <w:r>
        <w:rPr>
          <w:sz w:val="28"/>
          <w:szCs w:val="28"/>
        </w:rPr>
        <w:t xml:space="preserve">.  </w:t>
      </w:r>
      <w:r w:rsidR="009C0655">
        <w:rPr>
          <w:sz w:val="28"/>
          <w:szCs w:val="28"/>
        </w:rPr>
        <w:t xml:space="preserve">Ruml indicated in </w:t>
      </w:r>
      <w:r w:rsidR="0091063B">
        <w:rPr>
          <w:sz w:val="28"/>
          <w:szCs w:val="28"/>
        </w:rPr>
        <w:t xml:space="preserve">his </w:t>
      </w:r>
      <w:r w:rsidR="009C0655">
        <w:rPr>
          <w:sz w:val="28"/>
          <w:szCs w:val="28"/>
        </w:rPr>
        <w:t>1929 speech at the University of Chicago</w:t>
      </w:r>
      <w:r w:rsidR="0089124C">
        <w:rPr>
          <w:sz w:val="28"/>
          <w:szCs w:val="28"/>
        </w:rPr>
        <w:t xml:space="preserve"> that</w:t>
      </w:r>
      <w:r w:rsidR="0091063B">
        <w:rPr>
          <w:sz w:val="28"/>
          <w:szCs w:val="28"/>
        </w:rPr>
        <w:t xml:space="preserve"> other foundations </w:t>
      </w:r>
      <w:r w:rsidR="0089124C">
        <w:rPr>
          <w:sz w:val="28"/>
          <w:szCs w:val="28"/>
        </w:rPr>
        <w:t>also were supportive [</w:t>
      </w:r>
      <w:r w:rsidR="000E73D8" w:rsidRPr="0089124C">
        <w:rPr>
          <w:sz w:val="28"/>
          <w:szCs w:val="28"/>
        </w:rPr>
        <w:t>Slide 8</w:t>
      </w:r>
      <w:r w:rsidR="0089124C" w:rsidRPr="0089124C">
        <w:rPr>
          <w:sz w:val="28"/>
          <w:szCs w:val="28"/>
        </w:rPr>
        <w:t>]</w:t>
      </w:r>
      <w:r w:rsidR="000E73D8">
        <w:rPr>
          <w:sz w:val="28"/>
          <w:szCs w:val="28"/>
        </w:rPr>
        <w:t>.</w:t>
      </w:r>
    </w:p>
    <w:p w:rsidR="00C70110" w:rsidRDefault="00C70110" w:rsidP="00530D93">
      <w:pPr>
        <w:spacing w:line="240" w:lineRule="auto"/>
        <w:rPr>
          <w:sz w:val="28"/>
          <w:szCs w:val="28"/>
        </w:rPr>
      </w:pPr>
      <w:r w:rsidRPr="000E73D8">
        <w:rPr>
          <w:sz w:val="28"/>
          <w:szCs w:val="28"/>
        </w:rPr>
        <w:t>Ruml, however, was more than a champion, he was a visionary</w:t>
      </w:r>
      <w:r>
        <w:rPr>
          <w:sz w:val="28"/>
          <w:szCs w:val="28"/>
        </w:rPr>
        <w:t xml:space="preserve"> [</w:t>
      </w:r>
      <w:r w:rsidRPr="0089124C">
        <w:rPr>
          <w:sz w:val="28"/>
          <w:szCs w:val="28"/>
        </w:rPr>
        <w:t>Slide 9</w:t>
      </w:r>
      <w:r>
        <w:rPr>
          <w:sz w:val="28"/>
          <w:szCs w:val="28"/>
        </w:rPr>
        <w:t>]</w:t>
      </w:r>
      <w:r w:rsidRPr="000E73D8">
        <w:rPr>
          <w:sz w:val="28"/>
          <w:szCs w:val="28"/>
        </w:rPr>
        <w:t xml:space="preserve">. </w:t>
      </w:r>
    </w:p>
    <w:p w:rsidR="00C70110" w:rsidRPr="006C5040" w:rsidRDefault="00C70110" w:rsidP="00530D93">
      <w:pPr>
        <w:spacing w:line="240" w:lineRule="auto"/>
        <w:rPr>
          <w:sz w:val="28"/>
          <w:szCs w:val="28"/>
        </w:rPr>
      </w:pPr>
      <w:r>
        <w:rPr>
          <w:sz w:val="28"/>
          <w:szCs w:val="28"/>
        </w:rPr>
        <w:t xml:space="preserve">In </w:t>
      </w:r>
      <w:r w:rsidR="000E73D8" w:rsidRPr="000E73D8">
        <w:rPr>
          <w:sz w:val="28"/>
          <w:szCs w:val="28"/>
        </w:rPr>
        <w:t>his</w:t>
      </w:r>
      <w:r w:rsidR="000E73D8">
        <w:rPr>
          <w:sz w:val="28"/>
          <w:szCs w:val="28"/>
        </w:rPr>
        <w:t xml:space="preserve"> </w:t>
      </w:r>
      <w:r w:rsidR="000E73D8" w:rsidRPr="000E73D8">
        <w:rPr>
          <w:sz w:val="28"/>
          <w:szCs w:val="28"/>
        </w:rPr>
        <w:t xml:space="preserve">speech, he </w:t>
      </w:r>
      <w:r>
        <w:rPr>
          <w:sz w:val="28"/>
          <w:szCs w:val="28"/>
        </w:rPr>
        <w:t>explained</w:t>
      </w:r>
      <w:r w:rsidR="000E73D8" w:rsidRPr="000E73D8">
        <w:rPr>
          <w:sz w:val="28"/>
          <w:szCs w:val="28"/>
        </w:rPr>
        <w:t xml:space="preserve"> why the social sciences</w:t>
      </w:r>
      <w:r w:rsidR="000E73D8">
        <w:rPr>
          <w:sz w:val="28"/>
          <w:szCs w:val="28"/>
        </w:rPr>
        <w:t xml:space="preserve"> mattered</w:t>
      </w:r>
      <w:r w:rsidR="000E73D8" w:rsidRPr="000E73D8">
        <w:rPr>
          <w:sz w:val="28"/>
          <w:szCs w:val="28"/>
        </w:rPr>
        <w:t xml:space="preserve"> not only for the United States but</w:t>
      </w:r>
      <w:r>
        <w:rPr>
          <w:sz w:val="28"/>
          <w:szCs w:val="28"/>
        </w:rPr>
        <w:t xml:space="preserve"> also</w:t>
      </w:r>
      <w:r w:rsidR="000E73D8" w:rsidRPr="000E73D8">
        <w:rPr>
          <w:sz w:val="28"/>
          <w:szCs w:val="28"/>
        </w:rPr>
        <w:t xml:space="preserve"> globally</w:t>
      </w:r>
      <w:r>
        <w:rPr>
          <w:sz w:val="28"/>
          <w:szCs w:val="28"/>
        </w:rPr>
        <w:t>: Global social science research provided</w:t>
      </w:r>
      <w:r w:rsidR="006B5CA7">
        <w:rPr>
          <w:sz w:val="28"/>
          <w:szCs w:val="28"/>
        </w:rPr>
        <w:t>,</w:t>
      </w:r>
      <w:r w:rsidR="000E73D8">
        <w:rPr>
          <w:sz w:val="28"/>
          <w:szCs w:val="28"/>
        </w:rPr>
        <w:t xml:space="preserve"> </w:t>
      </w:r>
      <w:r w:rsidR="006B5CA7">
        <w:rPr>
          <w:sz w:val="28"/>
          <w:szCs w:val="28"/>
        </w:rPr>
        <w:br/>
      </w:r>
      <w:r w:rsidR="000E73D8">
        <w:rPr>
          <w:sz w:val="28"/>
          <w:szCs w:val="28"/>
        </w:rPr>
        <w:t>"an important antidote for prejudice and irrationality in the relations among the people occupying the various politic</w:t>
      </w:r>
      <w:r w:rsidR="009C0655">
        <w:rPr>
          <w:sz w:val="28"/>
          <w:szCs w:val="28"/>
        </w:rPr>
        <w:t xml:space="preserve">al divisions of the world." </w:t>
      </w:r>
      <w:r w:rsidR="000E73D8">
        <w:rPr>
          <w:sz w:val="28"/>
          <w:szCs w:val="28"/>
        </w:rPr>
        <w:t xml:space="preserve"> </w:t>
      </w:r>
      <w:r>
        <w:rPr>
          <w:sz w:val="28"/>
          <w:szCs w:val="28"/>
        </w:rPr>
        <w:t>He clearly understood the benefits of global knowledge production and exchange</w:t>
      </w:r>
      <w:r w:rsidR="00C6379B">
        <w:rPr>
          <w:sz w:val="28"/>
          <w:szCs w:val="28"/>
        </w:rPr>
        <w:t xml:space="preserve">.  </w:t>
      </w:r>
      <w:r>
        <w:rPr>
          <w:sz w:val="28"/>
          <w:szCs w:val="28"/>
        </w:rPr>
        <w:t xml:space="preserve">If only the foundations </w:t>
      </w:r>
      <w:r w:rsidR="006B5CA7">
        <w:rPr>
          <w:sz w:val="28"/>
          <w:szCs w:val="28"/>
        </w:rPr>
        <w:t xml:space="preserve">then had </w:t>
      </w:r>
      <w:r>
        <w:rPr>
          <w:sz w:val="28"/>
          <w:szCs w:val="28"/>
        </w:rPr>
        <w:t>endorsed Ruml's prescient insights.</w:t>
      </w:r>
    </w:p>
    <w:p w:rsidR="00C677AF" w:rsidRDefault="00135937" w:rsidP="00530D93">
      <w:pPr>
        <w:spacing w:line="240" w:lineRule="auto"/>
        <w:rPr>
          <w:rFonts w:ascii="Calibri" w:eastAsia="+mn-ea" w:hAnsi="Calibri" w:cs="+mn-cs"/>
          <w:color w:val="000000"/>
          <w:kern w:val="24"/>
          <w:sz w:val="36"/>
          <w:szCs w:val="36"/>
        </w:rPr>
      </w:pPr>
      <w:r>
        <w:rPr>
          <w:sz w:val="28"/>
          <w:szCs w:val="28"/>
        </w:rPr>
        <w:t xml:space="preserve"> </w:t>
      </w:r>
      <w:r w:rsidR="0089124C">
        <w:rPr>
          <w:sz w:val="28"/>
          <w:szCs w:val="28"/>
        </w:rPr>
        <w:t xml:space="preserve">But soon </w:t>
      </w:r>
      <w:r w:rsidR="00126B98">
        <w:rPr>
          <w:sz w:val="28"/>
          <w:szCs w:val="28"/>
        </w:rPr>
        <w:t>another game changer</w:t>
      </w:r>
      <w:r w:rsidR="0089124C">
        <w:rPr>
          <w:sz w:val="28"/>
          <w:szCs w:val="28"/>
        </w:rPr>
        <w:t xml:space="preserve"> </w:t>
      </w:r>
      <w:r>
        <w:rPr>
          <w:sz w:val="28"/>
          <w:szCs w:val="28"/>
        </w:rPr>
        <w:t>set the stage for</w:t>
      </w:r>
      <w:r w:rsidR="0089124C">
        <w:rPr>
          <w:sz w:val="28"/>
          <w:szCs w:val="28"/>
        </w:rPr>
        <w:t xml:space="preserve"> our discussion at this Workshop: the historically grounded challenge </w:t>
      </w:r>
      <w:r>
        <w:rPr>
          <w:sz w:val="28"/>
          <w:szCs w:val="28"/>
        </w:rPr>
        <w:t xml:space="preserve">social scientists have faced in </w:t>
      </w:r>
      <w:r w:rsidR="00126B98">
        <w:rPr>
          <w:sz w:val="28"/>
          <w:szCs w:val="28"/>
        </w:rPr>
        <w:t xml:space="preserve">receiving backing for research that focuses on social science theory and concepts, </w:t>
      </w:r>
      <w:r w:rsidR="00C6379B">
        <w:rPr>
          <w:sz w:val="28"/>
          <w:szCs w:val="28"/>
        </w:rPr>
        <w:t>and then</w:t>
      </w:r>
      <w:r w:rsidR="00126B98">
        <w:rPr>
          <w:sz w:val="28"/>
          <w:szCs w:val="28"/>
        </w:rPr>
        <w:t xml:space="preserve"> seeks to build on that knowledge to shape policies and actions.</w:t>
      </w:r>
      <w:r w:rsidRPr="00135937">
        <w:rPr>
          <w:rFonts w:ascii="Calibri" w:eastAsia="+mn-ea" w:hAnsi="Calibri" w:cs="+mn-cs"/>
          <w:color w:val="000000"/>
          <w:kern w:val="24"/>
          <w:sz w:val="36"/>
          <w:szCs w:val="36"/>
        </w:rPr>
        <w:t xml:space="preserve"> </w:t>
      </w:r>
    </w:p>
    <w:p w:rsidR="00135937" w:rsidRPr="00135937" w:rsidRDefault="00126B98" w:rsidP="00530D93">
      <w:pPr>
        <w:spacing w:line="240" w:lineRule="auto"/>
        <w:rPr>
          <w:sz w:val="28"/>
          <w:szCs w:val="28"/>
        </w:rPr>
      </w:pPr>
      <w:r w:rsidRPr="00126B98">
        <w:rPr>
          <w:rFonts w:ascii="Calibri" w:eastAsia="+mn-ea" w:hAnsi="Calibri" w:cs="+mn-cs"/>
          <w:color w:val="000000"/>
          <w:kern w:val="24"/>
          <w:sz w:val="28"/>
          <w:szCs w:val="28"/>
        </w:rPr>
        <w:t>What happened</w:t>
      </w:r>
      <w:r w:rsidR="00C6379B" w:rsidRPr="00126B98">
        <w:rPr>
          <w:rFonts w:ascii="Calibri" w:eastAsia="+mn-ea" w:hAnsi="Calibri" w:cs="+mn-cs"/>
          <w:color w:val="000000"/>
          <w:kern w:val="24"/>
          <w:sz w:val="28"/>
          <w:szCs w:val="28"/>
        </w:rPr>
        <w:t>?</w:t>
      </w:r>
      <w:r w:rsidR="00C6379B">
        <w:rPr>
          <w:rFonts w:ascii="Calibri" w:eastAsia="+mn-ea" w:hAnsi="Calibri" w:cs="+mn-cs"/>
          <w:color w:val="000000"/>
          <w:kern w:val="24"/>
          <w:sz w:val="28"/>
          <w:szCs w:val="28"/>
        </w:rPr>
        <w:t xml:space="preserve">  </w:t>
      </w:r>
      <w:r w:rsidR="00135937" w:rsidRPr="00135937">
        <w:rPr>
          <w:sz w:val="28"/>
          <w:szCs w:val="28"/>
        </w:rPr>
        <w:t>In 1929, LSRM</w:t>
      </w:r>
      <w:r w:rsidR="006B5CA7">
        <w:rPr>
          <w:sz w:val="28"/>
          <w:szCs w:val="28"/>
        </w:rPr>
        <w:t>,</w:t>
      </w:r>
      <w:r w:rsidR="00530D93">
        <w:rPr>
          <w:sz w:val="28"/>
          <w:szCs w:val="28"/>
        </w:rPr>
        <w:t xml:space="preserve"> </w:t>
      </w:r>
      <w:r w:rsidR="00C6379B">
        <w:rPr>
          <w:sz w:val="28"/>
          <w:szCs w:val="28"/>
        </w:rPr>
        <w:t>along with</w:t>
      </w:r>
      <w:r>
        <w:rPr>
          <w:sz w:val="28"/>
          <w:szCs w:val="28"/>
        </w:rPr>
        <w:t xml:space="preserve"> </w:t>
      </w:r>
      <w:r w:rsidR="00135937" w:rsidRPr="00135937">
        <w:rPr>
          <w:sz w:val="28"/>
          <w:szCs w:val="28"/>
        </w:rPr>
        <w:t>most of the Rockefeller</w:t>
      </w:r>
      <w:r>
        <w:rPr>
          <w:sz w:val="28"/>
          <w:szCs w:val="28"/>
        </w:rPr>
        <w:t>-</w:t>
      </w:r>
      <w:r w:rsidR="00F46A5C">
        <w:rPr>
          <w:sz w:val="28"/>
          <w:szCs w:val="28"/>
        </w:rPr>
        <w:t>funded entities</w:t>
      </w:r>
      <w:r w:rsidR="006B5CA7">
        <w:rPr>
          <w:sz w:val="28"/>
          <w:szCs w:val="28"/>
        </w:rPr>
        <w:t xml:space="preserve"> </w:t>
      </w:r>
      <w:r w:rsidR="006B5CA7" w:rsidRPr="00135937">
        <w:rPr>
          <w:sz w:val="28"/>
          <w:szCs w:val="28"/>
        </w:rPr>
        <w:t xml:space="preserve">merged </w:t>
      </w:r>
      <w:r w:rsidR="006B5CA7">
        <w:rPr>
          <w:sz w:val="28"/>
          <w:szCs w:val="28"/>
        </w:rPr>
        <w:t>under the umbrella of the Rockefeller Foundation [</w:t>
      </w:r>
      <w:r w:rsidR="00C677AF">
        <w:rPr>
          <w:sz w:val="28"/>
          <w:szCs w:val="28"/>
        </w:rPr>
        <w:t>Slide 10</w:t>
      </w:r>
      <w:r w:rsidR="006B5CA7">
        <w:rPr>
          <w:sz w:val="28"/>
          <w:szCs w:val="28"/>
        </w:rPr>
        <w:t>]</w:t>
      </w:r>
      <w:r w:rsidR="00C6379B">
        <w:rPr>
          <w:sz w:val="28"/>
          <w:szCs w:val="28"/>
        </w:rPr>
        <w:t xml:space="preserve">.  </w:t>
      </w:r>
      <w:r w:rsidR="006B5CA7">
        <w:rPr>
          <w:sz w:val="28"/>
          <w:szCs w:val="28"/>
        </w:rPr>
        <w:t>The Foundation</w:t>
      </w:r>
      <w:r w:rsidR="00135937" w:rsidRPr="00135937">
        <w:rPr>
          <w:sz w:val="28"/>
          <w:szCs w:val="28"/>
        </w:rPr>
        <w:t xml:space="preserve"> created a Division of Social Sciences that maintained and expanded LSRM funding for projects, fellowships, exchanges, associations, universities in the U.S. and </w:t>
      </w:r>
      <w:r w:rsidR="00C6379B" w:rsidRPr="00135937">
        <w:rPr>
          <w:sz w:val="28"/>
          <w:szCs w:val="28"/>
        </w:rPr>
        <w:t>selected countries</w:t>
      </w:r>
      <w:r w:rsidR="00135937" w:rsidRPr="00135937">
        <w:rPr>
          <w:sz w:val="28"/>
          <w:szCs w:val="28"/>
        </w:rPr>
        <w:t xml:space="preserve"> in Europe and elsewhere</w:t>
      </w:r>
      <w:r w:rsidR="00C677AF">
        <w:rPr>
          <w:sz w:val="28"/>
          <w:szCs w:val="28"/>
        </w:rPr>
        <w:t>.</w:t>
      </w:r>
      <w:r w:rsidR="00135937" w:rsidRPr="00135937">
        <w:rPr>
          <w:sz w:val="28"/>
          <w:szCs w:val="28"/>
        </w:rPr>
        <w:t xml:space="preserve"> </w:t>
      </w:r>
    </w:p>
    <w:p w:rsidR="00135937" w:rsidRDefault="00C677AF" w:rsidP="00530D93">
      <w:pPr>
        <w:spacing w:line="240" w:lineRule="auto"/>
        <w:rPr>
          <w:sz w:val="28"/>
          <w:szCs w:val="28"/>
        </w:rPr>
      </w:pPr>
      <w:r>
        <w:rPr>
          <w:sz w:val="28"/>
          <w:szCs w:val="28"/>
        </w:rPr>
        <w:t xml:space="preserve">Then, by 1933, </w:t>
      </w:r>
      <w:r w:rsidR="006B5CA7">
        <w:rPr>
          <w:sz w:val="28"/>
          <w:szCs w:val="28"/>
        </w:rPr>
        <w:t>Rockefeller Foundation (RF) t</w:t>
      </w:r>
      <w:r w:rsidR="00135937" w:rsidRPr="00135937">
        <w:rPr>
          <w:sz w:val="28"/>
          <w:szCs w:val="28"/>
        </w:rPr>
        <w:t>rustees and lead</w:t>
      </w:r>
      <w:r w:rsidR="006B5CA7">
        <w:rPr>
          <w:sz w:val="28"/>
          <w:szCs w:val="28"/>
        </w:rPr>
        <w:t xml:space="preserve">ership were concerned about </w:t>
      </w:r>
      <w:r w:rsidR="00135937" w:rsidRPr="00135937">
        <w:rPr>
          <w:sz w:val="28"/>
          <w:szCs w:val="28"/>
        </w:rPr>
        <w:t>program breadth and</w:t>
      </w:r>
      <w:r w:rsidR="006B5CA7">
        <w:rPr>
          <w:sz w:val="28"/>
          <w:szCs w:val="28"/>
        </w:rPr>
        <w:t xml:space="preserve"> </w:t>
      </w:r>
      <w:r w:rsidR="00F46A5C">
        <w:rPr>
          <w:sz w:val="28"/>
          <w:szCs w:val="28"/>
        </w:rPr>
        <w:t xml:space="preserve">the </w:t>
      </w:r>
      <w:r w:rsidR="00F46A5C" w:rsidRPr="00135937">
        <w:rPr>
          <w:sz w:val="28"/>
          <w:szCs w:val="28"/>
        </w:rPr>
        <w:t>increasingly</w:t>
      </w:r>
      <w:r w:rsidR="00135937" w:rsidRPr="00135937">
        <w:rPr>
          <w:sz w:val="28"/>
          <w:szCs w:val="28"/>
        </w:rPr>
        <w:t xml:space="preserve"> dire d</w:t>
      </w:r>
      <w:r>
        <w:rPr>
          <w:sz w:val="28"/>
          <w:szCs w:val="28"/>
        </w:rPr>
        <w:t>omestic and global conditions</w:t>
      </w:r>
      <w:r w:rsidR="00F46A5C">
        <w:rPr>
          <w:sz w:val="28"/>
          <w:szCs w:val="28"/>
        </w:rPr>
        <w:t xml:space="preserve">.  </w:t>
      </w:r>
      <w:r w:rsidR="00135937" w:rsidRPr="00135937">
        <w:rPr>
          <w:sz w:val="28"/>
          <w:szCs w:val="28"/>
        </w:rPr>
        <w:t xml:space="preserve">They wanted to focus on </w:t>
      </w:r>
      <w:r>
        <w:rPr>
          <w:sz w:val="28"/>
          <w:szCs w:val="28"/>
        </w:rPr>
        <w:t xml:space="preserve">applied </w:t>
      </w:r>
      <w:r w:rsidR="00135937" w:rsidRPr="00135937">
        <w:rPr>
          <w:sz w:val="28"/>
          <w:szCs w:val="28"/>
        </w:rPr>
        <w:t>problem solving</w:t>
      </w:r>
      <w:r w:rsidR="00C6379B">
        <w:rPr>
          <w:sz w:val="28"/>
          <w:szCs w:val="28"/>
        </w:rPr>
        <w:t xml:space="preserve">.  </w:t>
      </w:r>
      <w:r>
        <w:rPr>
          <w:sz w:val="28"/>
          <w:szCs w:val="28"/>
        </w:rPr>
        <w:t>B</w:t>
      </w:r>
      <w:r w:rsidR="00135937" w:rsidRPr="00135937">
        <w:rPr>
          <w:sz w:val="28"/>
          <w:szCs w:val="28"/>
        </w:rPr>
        <w:t xml:space="preserve">y 1935, the </w:t>
      </w:r>
      <w:r>
        <w:rPr>
          <w:sz w:val="28"/>
          <w:szCs w:val="28"/>
        </w:rPr>
        <w:t xml:space="preserve">RF's </w:t>
      </w:r>
      <w:r w:rsidR="00135937" w:rsidRPr="00135937">
        <w:rPr>
          <w:sz w:val="28"/>
          <w:szCs w:val="28"/>
        </w:rPr>
        <w:t xml:space="preserve">Social Sciences </w:t>
      </w:r>
      <w:r w:rsidR="00C6379B" w:rsidRPr="00135937">
        <w:rPr>
          <w:sz w:val="28"/>
          <w:szCs w:val="28"/>
        </w:rPr>
        <w:t>Division</w:t>
      </w:r>
      <w:r w:rsidR="00135937" w:rsidRPr="00135937">
        <w:rPr>
          <w:sz w:val="28"/>
          <w:szCs w:val="28"/>
        </w:rPr>
        <w:t xml:space="preserve"> responded. </w:t>
      </w:r>
      <w:r>
        <w:rPr>
          <w:sz w:val="28"/>
          <w:szCs w:val="28"/>
        </w:rPr>
        <w:t xml:space="preserve"> As described on Slide 10, t</w:t>
      </w:r>
      <w:r w:rsidR="00135937" w:rsidRPr="00135937">
        <w:rPr>
          <w:sz w:val="28"/>
          <w:szCs w:val="28"/>
        </w:rPr>
        <w:t>hey ended “support to the general development of the social sciences</w:t>
      </w:r>
      <w:r>
        <w:rPr>
          <w:sz w:val="28"/>
          <w:szCs w:val="28"/>
        </w:rPr>
        <w:t>” and recommended support for “</w:t>
      </w:r>
      <w:r w:rsidR="00135937" w:rsidRPr="00135937">
        <w:rPr>
          <w:sz w:val="28"/>
          <w:szCs w:val="28"/>
        </w:rPr>
        <w:t>development of programs in international relations, economic security, public administration</w:t>
      </w:r>
      <w:r w:rsidR="00C6379B" w:rsidRPr="00135937">
        <w:rPr>
          <w:sz w:val="28"/>
          <w:szCs w:val="28"/>
        </w:rPr>
        <w:t>“possibly</w:t>
      </w:r>
      <w:r w:rsidR="00135937" w:rsidRPr="00135937">
        <w:rPr>
          <w:sz w:val="28"/>
          <w:szCs w:val="28"/>
        </w:rPr>
        <w:t xml:space="preserve"> </w:t>
      </w:r>
      <w:r w:rsidR="00C6379B" w:rsidRPr="00135937">
        <w:rPr>
          <w:sz w:val="28"/>
          <w:szCs w:val="28"/>
        </w:rPr>
        <w:t>including “</w:t>
      </w:r>
      <w:r w:rsidR="00135937" w:rsidRPr="00135937">
        <w:rPr>
          <w:sz w:val="28"/>
          <w:szCs w:val="28"/>
        </w:rPr>
        <w:t xml:space="preserve">public finance and taxation, </w:t>
      </w:r>
      <w:r w:rsidR="00135937" w:rsidRPr="00135937">
        <w:rPr>
          <w:sz w:val="28"/>
          <w:szCs w:val="28"/>
        </w:rPr>
        <w:lastRenderedPageBreak/>
        <w:t>housing, and criminology…after a study of the financial implications…</w:t>
      </w:r>
      <w:r w:rsidR="00C6379B" w:rsidRPr="00135937">
        <w:rPr>
          <w:sz w:val="28"/>
          <w:szCs w:val="28"/>
        </w:rPr>
        <w:t xml:space="preserve">”  </w:t>
      </w:r>
      <w:r w:rsidR="00135937" w:rsidRPr="00135937">
        <w:rPr>
          <w:sz w:val="28"/>
          <w:szCs w:val="28"/>
        </w:rPr>
        <w:t>(</w:t>
      </w:r>
      <w:r>
        <w:rPr>
          <w:sz w:val="28"/>
          <w:szCs w:val="28"/>
        </w:rPr>
        <w:t xml:space="preserve">Rockefeller Foundation Review, </w:t>
      </w:r>
      <w:r w:rsidR="00135937" w:rsidRPr="00135937">
        <w:rPr>
          <w:sz w:val="28"/>
          <w:szCs w:val="28"/>
        </w:rPr>
        <w:t xml:space="preserve">27) </w:t>
      </w:r>
    </w:p>
    <w:p w:rsidR="00135937" w:rsidRDefault="0020035B" w:rsidP="00530D93">
      <w:pPr>
        <w:spacing w:line="240" w:lineRule="auto"/>
        <w:rPr>
          <w:sz w:val="28"/>
          <w:szCs w:val="28"/>
        </w:rPr>
      </w:pPr>
      <w:r>
        <w:rPr>
          <w:sz w:val="28"/>
          <w:szCs w:val="28"/>
        </w:rPr>
        <w:t xml:space="preserve">Other </w:t>
      </w:r>
      <w:r w:rsidR="007A28DA">
        <w:rPr>
          <w:sz w:val="28"/>
          <w:szCs w:val="28"/>
        </w:rPr>
        <w:t>foundations followed</w:t>
      </w:r>
      <w:r>
        <w:rPr>
          <w:sz w:val="28"/>
          <w:szCs w:val="28"/>
        </w:rPr>
        <w:t xml:space="preserve"> the </w:t>
      </w:r>
      <w:r w:rsidR="007A28DA">
        <w:rPr>
          <w:sz w:val="28"/>
          <w:szCs w:val="28"/>
        </w:rPr>
        <w:t>lead</w:t>
      </w:r>
      <w:r>
        <w:rPr>
          <w:sz w:val="28"/>
          <w:szCs w:val="28"/>
        </w:rPr>
        <w:t xml:space="preserve"> </w:t>
      </w:r>
      <w:r w:rsidR="007A28DA">
        <w:rPr>
          <w:sz w:val="28"/>
          <w:szCs w:val="28"/>
        </w:rPr>
        <w:t>of</w:t>
      </w:r>
      <w:r w:rsidR="00530D93">
        <w:rPr>
          <w:sz w:val="28"/>
          <w:szCs w:val="28"/>
        </w:rPr>
        <w:t xml:space="preserve"> the RF [</w:t>
      </w:r>
      <w:r>
        <w:rPr>
          <w:sz w:val="28"/>
          <w:szCs w:val="28"/>
        </w:rPr>
        <w:t>Slide 11</w:t>
      </w:r>
      <w:r w:rsidR="00530D93">
        <w:rPr>
          <w:sz w:val="28"/>
          <w:szCs w:val="28"/>
        </w:rPr>
        <w:t>]</w:t>
      </w:r>
      <w:r w:rsidR="007A28DA">
        <w:rPr>
          <w:sz w:val="28"/>
          <w:szCs w:val="28"/>
        </w:rPr>
        <w:t xml:space="preserve">.  </w:t>
      </w:r>
      <w:r w:rsidR="00B2393B">
        <w:rPr>
          <w:sz w:val="28"/>
          <w:szCs w:val="28"/>
        </w:rPr>
        <w:t>Two exceptional foundations bucked the trend</w:t>
      </w:r>
      <w:r w:rsidR="005C1B57">
        <w:rPr>
          <w:sz w:val="28"/>
          <w:szCs w:val="28"/>
        </w:rPr>
        <w:t xml:space="preserve">.  </w:t>
      </w:r>
      <w:r w:rsidR="00B2393B">
        <w:rPr>
          <w:sz w:val="28"/>
          <w:szCs w:val="28"/>
        </w:rPr>
        <w:t>S</w:t>
      </w:r>
      <w:r w:rsidR="007A28DA">
        <w:rPr>
          <w:sz w:val="28"/>
          <w:szCs w:val="28"/>
        </w:rPr>
        <w:t>ince its founding in 1925, the John Simon Foundation has remained a stalwart champion of the social sciences qua social sciences through its individual fellowships</w:t>
      </w:r>
      <w:r w:rsidR="005C1B57">
        <w:rPr>
          <w:sz w:val="28"/>
          <w:szCs w:val="28"/>
        </w:rPr>
        <w:t>.  Established</w:t>
      </w:r>
      <w:r w:rsidR="00B2393B">
        <w:rPr>
          <w:sz w:val="28"/>
          <w:szCs w:val="28"/>
        </w:rPr>
        <w:t xml:space="preserve"> in 1941, the </w:t>
      </w:r>
      <w:r w:rsidR="005C1B57">
        <w:rPr>
          <w:sz w:val="28"/>
          <w:szCs w:val="28"/>
        </w:rPr>
        <w:t>Wenner-Gren</w:t>
      </w:r>
      <w:r w:rsidR="00B2393B">
        <w:rPr>
          <w:sz w:val="28"/>
          <w:szCs w:val="28"/>
        </w:rPr>
        <w:t xml:space="preserve"> Foundation soon became the major foundation, and one of the few, supp</w:t>
      </w:r>
      <w:r w:rsidR="005C1B57">
        <w:rPr>
          <w:sz w:val="28"/>
          <w:szCs w:val="28"/>
        </w:rPr>
        <w:t>orting research, fellowships, and eventually institutional support for multiple facets of anthropology.  The Foundation's mission remains intact in 2021.</w:t>
      </w:r>
    </w:p>
    <w:p w:rsidR="00A43389" w:rsidRDefault="00B2393B" w:rsidP="00530D93">
      <w:pPr>
        <w:spacing w:line="240" w:lineRule="auto"/>
        <w:rPr>
          <w:sz w:val="28"/>
          <w:szCs w:val="28"/>
        </w:rPr>
      </w:pPr>
      <w:r>
        <w:rPr>
          <w:sz w:val="28"/>
          <w:szCs w:val="28"/>
        </w:rPr>
        <w:t>The post-Wor</w:t>
      </w:r>
      <w:r w:rsidR="008D314F">
        <w:rPr>
          <w:sz w:val="28"/>
          <w:szCs w:val="28"/>
        </w:rPr>
        <w:t>l</w:t>
      </w:r>
      <w:r>
        <w:rPr>
          <w:sz w:val="28"/>
          <w:szCs w:val="28"/>
        </w:rPr>
        <w:t>d War II era ushered in a g</w:t>
      </w:r>
      <w:r w:rsidRPr="00135937">
        <w:rPr>
          <w:sz w:val="28"/>
          <w:szCs w:val="28"/>
        </w:rPr>
        <w:t xml:space="preserve">olden age of </w:t>
      </w:r>
      <w:r>
        <w:rPr>
          <w:sz w:val="28"/>
          <w:szCs w:val="28"/>
        </w:rPr>
        <w:t>support for social sciences</w:t>
      </w:r>
      <w:r w:rsidR="00A43389">
        <w:rPr>
          <w:sz w:val="28"/>
          <w:szCs w:val="28"/>
        </w:rPr>
        <w:t xml:space="preserve">, </w:t>
      </w:r>
      <w:r w:rsidR="00795DEC">
        <w:rPr>
          <w:sz w:val="28"/>
          <w:szCs w:val="28"/>
        </w:rPr>
        <w:t>especially</w:t>
      </w:r>
      <w:r w:rsidR="00A43389">
        <w:rPr>
          <w:sz w:val="28"/>
          <w:szCs w:val="28"/>
        </w:rPr>
        <w:t xml:space="preserve"> with the enlargement in 1950 of the Ford Foundation</w:t>
      </w:r>
      <w:r w:rsidR="00C6379B">
        <w:rPr>
          <w:sz w:val="28"/>
          <w:szCs w:val="28"/>
        </w:rPr>
        <w:t xml:space="preserve">.  </w:t>
      </w:r>
      <w:r w:rsidR="00A43389">
        <w:rPr>
          <w:sz w:val="28"/>
          <w:szCs w:val="28"/>
        </w:rPr>
        <w:t>All of its programs, as indicated on Slide 12, drew on the s</w:t>
      </w:r>
      <w:r w:rsidR="00795DEC">
        <w:rPr>
          <w:sz w:val="28"/>
          <w:szCs w:val="28"/>
        </w:rPr>
        <w:t>ocial</w:t>
      </w:r>
      <w:r w:rsidR="00A43389">
        <w:rPr>
          <w:sz w:val="28"/>
          <w:szCs w:val="28"/>
        </w:rPr>
        <w:t xml:space="preserve"> sc</w:t>
      </w:r>
      <w:r w:rsidR="00795DEC">
        <w:rPr>
          <w:sz w:val="28"/>
          <w:szCs w:val="28"/>
        </w:rPr>
        <w:t>iences</w:t>
      </w:r>
      <w:r w:rsidR="00A43389">
        <w:rPr>
          <w:sz w:val="28"/>
          <w:szCs w:val="28"/>
        </w:rPr>
        <w:t xml:space="preserve">. For a few </w:t>
      </w:r>
      <w:r w:rsidR="00795DEC">
        <w:rPr>
          <w:sz w:val="28"/>
          <w:szCs w:val="28"/>
        </w:rPr>
        <w:t xml:space="preserve">early </w:t>
      </w:r>
      <w:r w:rsidR="00A43389">
        <w:rPr>
          <w:sz w:val="28"/>
          <w:szCs w:val="28"/>
        </w:rPr>
        <w:t>years</w:t>
      </w:r>
      <w:r w:rsidR="00795DEC">
        <w:rPr>
          <w:sz w:val="28"/>
          <w:szCs w:val="28"/>
        </w:rPr>
        <w:t>, from 1951-1957,</w:t>
      </w:r>
      <w:r w:rsidR="00A43389">
        <w:rPr>
          <w:sz w:val="28"/>
          <w:szCs w:val="28"/>
        </w:rPr>
        <w:t xml:space="preserve"> one of its main program areas was dev</w:t>
      </w:r>
      <w:r w:rsidR="00795DEC">
        <w:rPr>
          <w:sz w:val="28"/>
          <w:szCs w:val="28"/>
        </w:rPr>
        <w:t>oted</w:t>
      </w:r>
      <w:r w:rsidR="00A43389">
        <w:rPr>
          <w:sz w:val="28"/>
          <w:szCs w:val="28"/>
        </w:rPr>
        <w:t xml:space="preserve"> to human behavior and human relations</w:t>
      </w:r>
      <w:r w:rsidR="00C6379B">
        <w:rPr>
          <w:sz w:val="28"/>
          <w:szCs w:val="28"/>
        </w:rPr>
        <w:t xml:space="preserve">.  </w:t>
      </w:r>
      <w:r w:rsidR="00A43389">
        <w:rPr>
          <w:sz w:val="28"/>
          <w:szCs w:val="28"/>
        </w:rPr>
        <w:t>A new presiden</w:t>
      </w:r>
      <w:r w:rsidR="006B5CA7">
        <w:rPr>
          <w:sz w:val="28"/>
          <w:szCs w:val="28"/>
        </w:rPr>
        <w:t>t, Henry Heald, drawn from the domains of science and technology</w:t>
      </w:r>
      <w:r w:rsidR="00A43389">
        <w:rPr>
          <w:sz w:val="28"/>
          <w:szCs w:val="28"/>
        </w:rPr>
        <w:t xml:space="preserve">, soon brought that focus to a close (see </w:t>
      </w:r>
      <w:r w:rsidR="00795DEC">
        <w:rPr>
          <w:sz w:val="28"/>
          <w:szCs w:val="28"/>
        </w:rPr>
        <w:t>M</w:t>
      </w:r>
      <w:r w:rsidR="00A43389">
        <w:rPr>
          <w:sz w:val="28"/>
          <w:szCs w:val="28"/>
        </w:rPr>
        <w:t xml:space="preserve">agat, 1979 and </w:t>
      </w:r>
      <w:r w:rsidR="00795DEC">
        <w:rPr>
          <w:sz w:val="28"/>
          <w:szCs w:val="28"/>
        </w:rPr>
        <w:t>Rockefeller Archive Center, Ford Foundation History Project</w:t>
      </w:r>
      <w:r w:rsidR="006B5CA7">
        <w:rPr>
          <w:sz w:val="28"/>
          <w:szCs w:val="28"/>
        </w:rPr>
        <w:t>,</w:t>
      </w:r>
      <w:r w:rsidR="00795DEC">
        <w:rPr>
          <w:sz w:val="28"/>
          <w:szCs w:val="28"/>
        </w:rPr>
        <w:t xml:space="preserve"> 2015).</w:t>
      </w:r>
    </w:p>
    <w:p w:rsidR="001564E4" w:rsidRDefault="00D74606" w:rsidP="00530D93">
      <w:pPr>
        <w:spacing w:line="240" w:lineRule="auto"/>
        <w:rPr>
          <w:sz w:val="28"/>
          <w:szCs w:val="28"/>
        </w:rPr>
      </w:pPr>
      <w:r>
        <w:rPr>
          <w:sz w:val="28"/>
          <w:szCs w:val="28"/>
        </w:rPr>
        <w:t>The two caveats mentioned on</w:t>
      </w:r>
      <w:r w:rsidR="00B2393B">
        <w:rPr>
          <w:sz w:val="28"/>
          <w:szCs w:val="28"/>
        </w:rPr>
        <w:t xml:space="preserve"> Slide 12</w:t>
      </w:r>
      <w:r>
        <w:rPr>
          <w:sz w:val="28"/>
          <w:szCs w:val="28"/>
        </w:rPr>
        <w:t xml:space="preserve"> were quantification and application.</w:t>
      </w:r>
      <w:r w:rsidR="00B2393B">
        <w:rPr>
          <w:sz w:val="28"/>
          <w:szCs w:val="28"/>
        </w:rPr>
        <w:t xml:space="preserve">  The war years had</w:t>
      </w:r>
      <w:r w:rsidR="00135937">
        <w:rPr>
          <w:sz w:val="28"/>
          <w:szCs w:val="28"/>
        </w:rPr>
        <w:t xml:space="preserve"> </w:t>
      </w:r>
      <w:r>
        <w:rPr>
          <w:sz w:val="28"/>
          <w:szCs w:val="28"/>
        </w:rPr>
        <w:t>reinforced another</w:t>
      </w:r>
      <w:r w:rsidR="007A28DA">
        <w:rPr>
          <w:sz w:val="28"/>
          <w:szCs w:val="28"/>
        </w:rPr>
        <w:t xml:space="preserve"> game changing </w:t>
      </w:r>
      <w:r w:rsidR="0081294E">
        <w:rPr>
          <w:sz w:val="28"/>
          <w:szCs w:val="28"/>
        </w:rPr>
        <w:t>trend that</w:t>
      </w:r>
      <w:r w:rsidR="00B2393B">
        <w:rPr>
          <w:sz w:val="28"/>
          <w:szCs w:val="28"/>
        </w:rPr>
        <w:t xml:space="preserve"> took </w:t>
      </w:r>
      <w:r w:rsidR="0081294E">
        <w:rPr>
          <w:sz w:val="28"/>
          <w:szCs w:val="28"/>
        </w:rPr>
        <w:t>permanent hold</w:t>
      </w:r>
      <w:r w:rsidR="007A28DA">
        <w:rPr>
          <w:sz w:val="28"/>
          <w:szCs w:val="28"/>
        </w:rPr>
        <w:t xml:space="preserve"> in </w:t>
      </w:r>
      <w:r w:rsidR="00113442">
        <w:rPr>
          <w:sz w:val="28"/>
          <w:szCs w:val="28"/>
        </w:rPr>
        <w:t xml:space="preserve">support for and conduct of the </w:t>
      </w:r>
      <w:r w:rsidR="007A28DA">
        <w:rPr>
          <w:sz w:val="28"/>
          <w:szCs w:val="28"/>
        </w:rPr>
        <w:t xml:space="preserve">social </w:t>
      </w:r>
      <w:r w:rsidR="00113442">
        <w:rPr>
          <w:sz w:val="28"/>
          <w:szCs w:val="28"/>
        </w:rPr>
        <w:t xml:space="preserve">sciences: </w:t>
      </w:r>
      <w:r w:rsidR="001564E4">
        <w:rPr>
          <w:sz w:val="28"/>
          <w:szCs w:val="28"/>
        </w:rPr>
        <w:t>the unquestioning embrace of</w:t>
      </w:r>
      <w:r w:rsidR="007A28DA">
        <w:rPr>
          <w:sz w:val="28"/>
          <w:szCs w:val="28"/>
        </w:rPr>
        <w:t xml:space="preserve"> </w:t>
      </w:r>
      <w:r w:rsidR="00113442">
        <w:rPr>
          <w:sz w:val="28"/>
          <w:szCs w:val="28"/>
        </w:rPr>
        <w:t>quantitative</w:t>
      </w:r>
      <w:r>
        <w:rPr>
          <w:sz w:val="28"/>
          <w:szCs w:val="28"/>
        </w:rPr>
        <w:t xml:space="preserve"> </w:t>
      </w:r>
      <w:r w:rsidR="007A28DA">
        <w:rPr>
          <w:sz w:val="28"/>
          <w:szCs w:val="28"/>
        </w:rPr>
        <w:t>and expe</w:t>
      </w:r>
      <w:r w:rsidR="001564E4">
        <w:rPr>
          <w:sz w:val="28"/>
          <w:szCs w:val="28"/>
        </w:rPr>
        <w:t>ri</w:t>
      </w:r>
      <w:r w:rsidR="007A28DA">
        <w:rPr>
          <w:sz w:val="28"/>
          <w:szCs w:val="28"/>
        </w:rPr>
        <w:t>mental approach</w:t>
      </w:r>
      <w:r w:rsidR="001564E4">
        <w:rPr>
          <w:sz w:val="28"/>
          <w:szCs w:val="28"/>
        </w:rPr>
        <w:t>es</w:t>
      </w:r>
      <w:r w:rsidR="00796660">
        <w:rPr>
          <w:sz w:val="28"/>
          <w:szCs w:val="28"/>
        </w:rPr>
        <w:t xml:space="preserve">.  At last, </w:t>
      </w:r>
      <w:r w:rsidR="007A28DA">
        <w:rPr>
          <w:sz w:val="28"/>
          <w:szCs w:val="28"/>
        </w:rPr>
        <w:t xml:space="preserve">the social </w:t>
      </w:r>
      <w:r w:rsidR="001564E4">
        <w:rPr>
          <w:sz w:val="28"/>
          <w:szCs w:val="28"/>
        </w:rPr>
        <w:t>sciences</w:t>
      </w:r>
      <w:r w:rsidR="007A28DA">
        <w:rPr>
          <w:sz w:val="28"/>
          <w:szCs w:val="28"/>
        </w:rPr>
        <w:t xml:space="preserve"> would</w:t>
      </w:r>
      <w:r w:rsidR="00796660">
        <w:rPr>
          <w:sz w:val="28"/>
          <w:szCs w:val="28"/>
        </w:rPr>
        <w:t xml:space="preserve"> </w:t>
      </w:r>
      <w:r w:rsidR="001564E4">
        <w:rPr>
          <w:sz w:val="28"/>
          <w:szCs w:val="28"/>
        </w:rPr>
        <w:t>resemble</w:t>
      </w:r>
      <w:r w:rsidR="007A28DA">
        <w:rPr>
          <w:sz w:val="28"/>
          <w:szCs w:val="28"/>
        </w:rPr>
        <w:t xml:space="preserve"> </w:t>
      </w:r>
      <w:r w:rsidR="001564E4">
        <w:rPr>
          <w:sz w:val="28"/>
          <w:szCs w:val="28"/>
        </w:rPr>
        <w:t>the real sciences, the physical and mathematical ones, especially.</w:t>
      </w:r>
      <w:r w:rsidR="007A28DA">
        <w:rPr>
          <w:sz w:val="28"/>
          <w:szCs w:val="28"/>
        </w:rPr>
        <w:t xml:space="preserve">  </w:t>
      </w:r>
      <w:r w:rsidR="001564E4">
        <w:rPr>
          <w:sz w:val="28"/>
          <w:szCs w:val="28"/>
        </w:rPr>
        <w:t xml:space="preserve">The </w:t>
      </w:r>
      <w:r w:rsidR="007A28DA">
        <w:rPr>
          <w:sz w:val="28"/>
          <w:szCs w:val="28"/>
        </w:rPr>
        <w:t xml:space="preserve">Alfred P. </w:t>
      </w:r>
      <w:r w:rsidR="00135937">
        <w:rPr>
          <w:sz w:val="28"/>
          <w:szCs w:val="28"/>
        </w:rPr>
        <w:t>Sloan and Russell Sage Foundation</w:t>
      </w:r>
      <w:r w:rsidR="001564E4">
        <w:rPr>
          <w:sz w:val="28"/>
          <w:szCs w:val="28"/>
        </w:rPr>
        <w:t>s</w:t>
      </w:r>
      <w:r w:rsidR="00796660">
        <w:rPr>
          <w:sz w:val="28"/>
          <w:szCs w:val="28"/>
        </w:rPr>
        <w:t>, for example,</w:t>
      </w:r>
      <w:r w:rsidR="001564E4">
        <w:rPr>
          <w:sz w:val="28"/>
          <w:szCs w:val="28"/>
        </w:rPr>
        <w:t xml:space="preserve"> centered their social science funding on the new field</w:t>
      </w:r>
      <w:r w:rsidR="00135937">
        <w:rPr>
          <w:sz w:val="28"/>
          <w:szCs w:val="28"/>
        </w:rPr>
        <w:t xml:space="preserve"> </w:t>
      </w:r>
      <w:r w:rsidR="00796660">
        <w:rPr>
          <w:sz w:val="28"/>
          <w:szCs w:val="28"/>
        </w:rPr>
        <w:t xml:space="preserve">of </w:t>
      </w:r>
      <w:r w:rsidR="00135937">
        <w:rPr>
          <w:sz w:val="28"/>
          <w:szCs w:val="28"/>
        </w:rPr>
        <w:t>behavioral economics</w:t>
      </w:r>
      <w:r w:rsidR="001564E4">
        <w:rPr>
          <w:sz w:val="28"/>
          <w:szCs w:val="28"/>
        </w:rPr>
        <w:t xml:space="preserve">  (of course, economics theory was always grounded in assumptions about human behavior but that discussion is for another time)</w:t>
      </w:r>
      <w:r w:rsidR="00C6379B">
        <w:rPr>
          <w:sz w:val="28"/>
          <w:szCs w:val="28"/>
        </w:rPr>
        <w:t xml:space="preserve">.  </w:t>
      </w:r>
      <w:r w:rsidR="007A28DA">
        <w:rPr>
          <w:sz w:val="28"/>
          <w:szCs w:val="28"/>
        </w:rPr>
        <w:t>They set out to make</w:t>
      </w:r>
      <w:r w:rsidR="00135937">
        <w:rPr>
          <w:sz w:val="28"/>
          <w:szCs w:val="28"/>
        </w:rPr>
        <w:t xml:space="preserve"> economic</w:t>
      </w:r>
      <w:r w:rsidR="007A28DA">
        <w:rPr>
          <w:sz w:val="28"/>
          <w:szCs w:val="28"/>
        </w:rPr>
        <w:t xml:space="preserve">s </w:t>
      </w:r>
      <w:r w:rsidR="00B2393B">
        <w:rPr>
          <w:sz w:val="28"/>
          <w:szCs w:val="28"/>
        </w:rPr>
        <w:t>a laboratory</w:t>
      </w:r>
      <w:r w:rsidR="00135937">
        <w:rPr>
          <w:sz w:val="28"/>
          <w:szCs w:val="28"/>
        </w:rPr>
        <w:t xml:space="preserve"> science</w:t>
      </w:r>
      <w:r w:rsidR="001564E4">
        <w:rPr>
          <w:sz w:val="28"/>
          <w:szCs w:val="28"/>
        </w:rPr>
        <w:t xml:space="preserve"> drawing on experimental</w:t>
      </w:r>
      <w:r w:rsidR="00135937">
        <w:rPr>
          <w:sz w:val="28"/>
          <w:szCs w:val="28"/>
        </w:rPr>
        <w:t xml:space="preserve"> psychology</w:t>
      </w:r>
      <w:r w:rsidR="001564E4">
        <w:rPr>
          <w:sz w:val="28"/>
          <w:szCs w:val="28"/>
        </w:rPr>
        <w:t>.</w:t>
      </w:r>
      <w:r w:rsidR="00135937">
        <w:rPr>
          <w:sz w:val="28"/>
          <w:szCs w:val="28"/>
        </w:rPr>
        <w:t xml:space="preserve"> </w:t>
      </w:r>
    </w:p>
    <w:p w:rsidR="005E18F4" w:rsidRPr="00135937" w:rsidRDefault="00796660" w:rsidP="00530D93">
      <w:pPr>
        <w:spacing w:line="240" w:lineRule="auto"/>
        <w:rPr>
          <w:sz w:val="28"/>
          <w:szCs w:val="28"/>
        </w:rPr>
      </w:pPr>
      <w:r>
        <w:rPr>
          <w:sz w:val="28"/>
          <w:szCs w:val="28"/>
        </w:rPr>
        <w:t xml:space="preserve">The second </w:t>
      </w:r>
      <w:r w:rsidR="00A43389">
        <w:rPr>
          <w:sz w:val="28"/>
          <w:szCs w:val="28"/>
        </w:rPr>
        <w:t>caveat,</w:t>
      </w:r>
      <w:r>
        <w:rPr>
          <w:sz w:val="28"/>
          <w:szCs w:val="28"/>
        </w:rPr>
        <w:t xml:space="preserve"> echoing the 1930s </w:t>
      </w:r>
      <w:r w:rsidR="00D74606">
        <w:rPr>
          <w:sz w:val="28"/>
          <w:szCs w:val="28"/>
        </w:rPr>
        <w:t>decisions</w:t>
      </w:r>
      <w:r>
        <w:rPr>
          <w:sz w:val="28"/>
          <w:szCs w:val="28"/>
        </w:rPr>
        <w:t xml:space="preserve"> of the RF, was </w:t>
      </w:r>
      <w:r w:rsidR="00131C4C">
        <w:rPr>
          <w:sz w:val="28"/>
          <w:szCs w:val="28"/>
        </w:rPr>
        <w:t>support for applying the social</w:t>
      </w:r>
      <w:r>
        <w:rPr>
          <w:sz w:val="28"/>
          <w:szCs w:val="28"/>
        </w:rPr>
        <w:t xml:space="preserve"> </w:t>
      </w:r>
      <w:r w:rsidR="00D74606">
        <w:rPr>
          <w:sz w:val="28"/>
          <w:szCs w:val="28"/>
        </w:rPr>
        <w:t>sciences</w:t>
      </w:r>
      <w:r>
        <w:rPr>
          <w:sz w:val="28"/>
          <w:szCs w:val="28"/>
        </w:rPr>
        <w:t xml:space="preserve"> to problem sol</w:t>
      </w:r>
      <w:r w:rsidR="00D74606">
        <w:rPr>
          <w:sz w:val="28"/>
          <w:szCs w:val="28"/>
        </w:rPr>
        <w:t>v</w:t>
      </w:r>
      <w:r>
        <w:rPr>
          <w:sz w:val="28"/>
          <w:szCs w:val="28"/>
        </w:rPr>
        <w:t xml:space="preserve">ing in a particular field, such as </w:t>
      </w:r>
      <w:r w:rsidRPr="00135937">
        <w:rPr>
          <w:sz w:val="28"/>
          <w:szCs w:val="28"/>
        </w:rPr>
        <w:t xml:space="preserve">population, agriculture, education, crime, urban planning, environment, human development, and </w:t>
      </w:r>
      <w:r>
        <w:rPr>
          <w:sz w:val="28"/>
          <w:szCs w:val="28"/>
        </w:rPr>
        <w:t>regional area studies</w:t>
      </w:r>
      <w:r w:rsidR="00A43389">
        <w:rPr>
          <w:sz w:val="28"/>
          <w:szCs w:val="28"/>
        </w:rPr>
        <w:t xml:space="preserve">.  These applications did enhance the </w:t>
      </w:r>
      <w:r w:rsidR="00D74606">
        <w:rPr>
          <w:sz w:val="28"/>
          <w:szCs w:val="28"/>
        </w:rPr>
        <w:t>development</w:t>
      </w:r>
      <w:r w:rsidR="00A43389">
        <w:rPr>
          <w:sz w:val="28"/>
          <w:szCs w:val="28"/>
        </w:rPr>
        <w:t xml:space="preserve"> of</w:t>
      </w:r>
      <w:r w:rsidR="00B2393B">
        <w:rPr>
          <w:sz w:val="28"/>
          <w:szCs w:val="28"/>
        </w:rPr>
        <w:t xml:space="preserve"> interdisciplinary social science </w:t>
      </w:r>
      <w:r w:rsidR="00A43389">
        <w:rPr>
          <w:sz w:val="28"/>
          <w:szCs w:val="28"/>
        </w:rPr>
        <w:t>but with a catch:</w:t>
      </w:r>
      <w:r w:rsidR="00B2393B">
        <w:rPr>
          <w:sz w:val="28"/>
          <w:szCs w:val="28"/>
        </w:rPr>
        <w:t xml:space="preserve"> the other field defined the "</w:t>
      </w:r>
      <w:r w:rsidR="00C6379B">
        <w:rPr>
          <w:sz w:val="28"/>
          <w:szCs w:val="28"/>
        </w:rPr>
        <w:t>interdiscipline</w:t>
      </w:r>
      <w:r w:rsidR="00B2393B">
        <w:rPr>
          <w:sz w:val="28"/>
          <w:szCs w:val="28"/>
        </w:rPr>
        <w:t xml:space="preserve">" and the </w:t>
      </w:r>
      <w:r w:rsidR="00A43389">
        <w:rPr>
          <w:sz w:val="28"/>
          <w:szCs w:val="28"/>
        </w:rPr>
        <w:t xml:space="preserve">method of </w:t>
      </w:r>
      <w:r w:rsidR="00B2393B">
        <w:rPr>
          <w:sz w:val="28"/>
          <w:szCs w:val="28"/>
        </w:rPr>
        <w:t>application</w:t>
      </w:r>
      <w:r w:rsidR="00A43389">
        <w:rPr>
          <w:sz w:val="28"/>
          <w:szCs w:val="28"/>
        </w:rPr>
        <w:t>.</w:t>
      </w:r>
      <w:r w:rsidR="00D74606">
        <w:rPr>
          <w:sz w:val="28"/>
          <w:szCs w:val="28"/>
        </w:rPr>
        <w:t xml:space="preserve"> </w:t>
      </w:r>
    </w:p>
    <w:p w:rsidR="00CB1C32" w:rsidRDefault="00135937" w:rsidP="00530D93">
      <w:pPr>
        <w:spacing w:line="240" w:lineRule="auto"/>
        <w:rPr>
          <w:sz w:val="28"/>
          <w:szCs w:val="28"/>
        </w:rPr>
      </w:pPr>
      <w:r>
        <w:rPr>
          <w:sz w:val="28"/>
          <w:szCs w:val="28"/>
        </w:rPr>
        <w:lastRenderedPageBreak/>
        <w:t>This was the beginning of the instrumentalization of the social sciences</w:t>
      </w:r>
      <w:r w:rsidR="00F46A5C">
        <w:rPr>
          <w:sz w:val="28"/>
          <w:szCs w:val="28"/>
        </w:rPr>
        <w:t xml:space="preserve">.  </w:t>
      </w:r>
      <w:r w:rsidR="00131C4C">
        <w:rPr>
          <w:sz w:val="28"/>
          <w:szCs w:val="28"/>
        </w:rPr>
        <w:t>It is not an entirely negative progression that</w:t>
      </w:r>
      <w:r>
        <w:rPr>
          <w:sz w:val="28"/>
          <w:szCs w:val="28"/>
        </w:rPr>
        <w:t xml:space="preserve"> most social science res</w:t>
      </w:r>
      <w:r w:rsidR="00C971DF">
        <w:rPr>
          <w:sz w:val="28"/>
          <w:szCs w:val="28"/>
        </w:rPr>
        <w:t xml:space="preserve">earch supported </w:t>
      </w:r>
      <w:r w:rsidR="00131C4C">
        <w:rPr>
          <w:sz w:val="28"/>
          <w:szCs w:val="28"/>
        </w:rPr>
        <w:t>since the 1930s</w:t>
      </w:r>
      <w:r w:rsidR="00C971DF">
        <w:rPr>
          <w:sz w:val="28"/>
          <w:szCs w:val="28"/>
        </w:rPr>
        <w:t xml:space="preserve"> is applied</w:t>
      </w:r>
      <w:r w:rsidR="00C6379B">
        <w:rPr>
          <w:sz w:val="28"/>
          <w:szCs w:val="28"/>
        </w:rPr>
        <w:t xml:space="preserve">.  </w:t>
      </w:r>
      <w:r>
        <w:rPr>
          <w:sz w:val="28"/>
          <w:szCs w:val="28"/>
        </w:rPr>
        <w:t>Certainly</w:t>
      </w:r>
      <w:r w:rsidR="000D0CA8">
        <w:rPr>
          <w:sz w:val="28"/>
          <w:szCs w:val="28"/>
        </w:rPr>
        <w:t xml:space="preserve">, it </w:t>
      </w:r>
      <w:r w:rsidR="00131C4C">
        <w:rPr>
          <w:sz w:val="28"/>
          <w:szCs w:val="28"/>
        </w:rPr>
        <w:t>should enhance</w:t>
      </w:r>
      <w:r w:rsidR="000D0CA8">
        <w:rPr>
          <w:sz w:val="28"/>
          <w:szCs w:val="28"/>
        </w:rPr>
        <w:t xml:space="preserve"> results if medical doctors, public health specialists, </w:t>
      </w:r>
      <w:r>
        <w:rPr>
          <w:sz w:val="28"/>
          <w:szCs w:val="28"/>
        </w:rPr>
        <w:t>agriculturalist</w:t>
      </w:r>
      <w:r w:rsidR="000D0CA8">
        <w:rPr>
          <w:sz w:val="28"/>
          <w:szCs w:val="28"/>
        </w:rPr>
        <w:t>s</w:t>
      </w:r>
      <w:r w:rsidR="00C6379B">
        <w:rPr>
          <w:sz w:val="28"/>
          <w:szCs w:val="28"/>
        </w:rPr>
        <w:t>, and</w:t>
      </w:r>
      <w:r w:rsidR="00C971DF">
        <w:rPr>
          <w:sz w:val="28"/>
          <w:szCs w:val="28"/>
        </w:rPr>
        <w:t xml:space="preserve"> </w:t>
      </w:r>
      <w:r w:rsidR="000D0CA8">
        <w:rPr>
          <w:sz w:val="28"/>
          <w:szCs w:val="28"/>
        </w:rPr>
        <w:t>others</w:t>
      </w:r>
      <w:r>
        <w:rPr>
          <w:sz w:val="28"/>
          <w:szCs w:val="28"/>
        </w:rPr>
        <w:t xml:space="preserve"> work with social scientists</w:t>
      </w:r>
      <w:r w:rsidR="00C971DF">
        <w:rPr>
          <w:sz w:val="28"/>
          <w:szCs w:val="28"/>
        </w:rPr>
        <w:t xml:space="preserve"> </w:t>
      </w:r>
      <w:r w:rsidR="00C6379B">
        <w:rPr>
          <w:sz w:val="28"/>
          <w:szCs w:val="28"/>
        </w:rPr>
        <w:t>that</w:t>
      </w:r>
      <w:r w:rsidR="000D0CA8">
        <w:rPr>
          <w:sz w:val="28"/>
          <w:szCs w:val="28"/>
        </w:rPr>
        <w:t xml:space="preserve"> have the relevant training in theory and methods</w:t>
      </w:r>
      <w:r w:rsidR="00C6379B">
        <w:rPr>
          <w:sz w:val="28"/>
          <w:szCs w:val="28"/>
        </w:rPr>
        <w:t xml:space="preserve">.  </w:t>
      </w:r>
      <w:r w:rsidR="000D0CA8">
        <w:rPr>
          <w:sz w:val="28"/>
          <w:szCs w:val="28"/>
        </w:rPr>
        <w:t>Much of that training, however, b</w:t>
      </w:r>
      <w:r>
        <w:rPr>
          <w:sz w:val="28"/>
          <w:szCs w:val="28"/>
        </w:rPr>
        <w:t>ecame possible primarily in the context of agricultural sociology, medical sociology</w:t>
      </w:r>
      <w:r w:rsidR="00C971DF">
        <w:rPr>
          <w:sz w:val="28"/>
          <w:szCs w:val="28"/>
        </w:rPr>
        <w:t xml:space="preserve">, medical </w:t>
      </w:r>
      <w:r w:rsidR="000D0CA8">
        <w:rPr>
          <w:sz w:val="28"/>
          <w:szCs w:val="28"/>
        </w:rPr>
        <w:t>anthropology</w:t>
      </w:r>
      <w:r w:rsidR="00C971DF">
        <w:rPr>
          <w:sz w:val="28"/>
          <w:szCs w:val="28"/>
        </w:rPr>
        <w:t xml:space="preserve">, health </w:t>
      </w:r>
      <w:r w:rsidR="000D0CA8">
        <w:rPr>
          <w:sz w:val="28"/>
          <w:szCs w:val="28"/>
        </w:rPr>
        <w:t>economics</w:t>
      </w:r>
      <w:r w:rsidR="00C971DF">
        <w:rPr>
          <w:sz w:val="28"/>
          <w:szCs w:val="28"/>
        </w:rPr>
        <w:t xml:space="preserve">, and </w:t>
      </w:r>
      <w:r>
        <w:rPr>
          <w:sz w:val="28"/>
          <w:szCs w:val="28"/>
        </w:rPr>
        <w:t>social demography</w:t>
      </w:r>
      <w:r w:rsidR="00C6379B">
        <w:rPr>
          <w:sz w:val="28"/>
          <w:szCs w:val="28"/>
        </w:rPr>
        <w:t xml:space="preserve">.  </w:t>
      </w:r>
      <w:r w:rsidR="005841C8">
        <w:rPr>
          <w:sz w:val="28"/>
          <w:szCs w:val="28"/>
        </w:rPr>
        <w:t xml:space="preserve">Support for </w:t>
      </w:r>
      <w:r w:rsidR="000D0CA8">
        <w:rPr>
          <w:sz w:val="28"/>
          <w:szCs w:val="28"/>
        </w:rPr>
        <w:t>transdisciplinary</w:t>
      </w:r>
      <w:r w:rsidR="00C971DF">
        <w:rPr>
          <w:sz w:val="28"/>
          <w:szCs w:val="28"/>
        </w:rPr>
        <w:t xml:space="preserve"> research grou</w:t>
      </w:r>
      <w:r w:rsidR="000D0CA8">
        <w:rPr>
          <w:sz w:val="28"/>
          <w:szCs w:val="28"/>
        </w:rPr>
        <w:t>nded in social science</w:t>
      </w:r>
      <w:r w:rsidR="00131C4C">
        <w:rPr>
          <w:sz w:val="28"/>
          <w:szCs w:val="28"/>
        </w:rPr>
        <w:t xml:space="preserve"> theory and methods </w:t>
      </w:r>
      <w:r w:rsidR="005841C8">
        <w:rPr>
          <w:sz w:val="28"/>
          <w:szCs w:val="28"/>
        </w:rPr>
        <w:t>remains</w:t>
      </w:r>
      <w:r w:rsidR="00C971DF">
        <w:rPr>
          <w:sz w:val="28"/>
          <w:szCs w:val="28"/>
        </w:rPr>
        <w:t xml:space="preserve"> </w:t>
      </w:r>
      <w:r w:rsidR="005841C8">
        <w:rPr>
          <w:sz w:val="28"/>
          <w:szCs w:val="28"/>
        </w:rPr>
        <w:t>elusive</w:t>
      </w:r>
      <w:r w:rsidR="00C6379B">
        <w:rPr>
          <w:sz w:val="28"/>
          <w:szCs w:val="28"/>
        </w:rPr>
        <w:t xml:space="preserve"> (</w:t>
      </w:r>
      <w:r w:rsidR="00C971DF">
        <w:rPr>
          <w:sz w:val="28"/>
          <w:szCs w:val="28"/>
        </w:rPr>
        <w:t>see, for</w:t>
      </w:r>
      <w:r w:rsidR="000D0CA8">
        <w:rPr>
          <w:sz w:val="28"/>
          <w:szCs w:val="28"/>
        </w:rPr>
        <w:t xml:space="preserve"> </w:t>
      </w:r>
      <w:r w:rsidR="00C971DF">
        <w:rPr>
          <w:sz w:val="28"/>
          <w:szCs w:val="28"/>
        </w:rPr>
        <w:t xml:space="preserve">example, </w:t>
      </w:r>
      <w:r w:rsidR="000D0CA8">
        <w:rPr>
          <w:sz w:val="28"/>
          <w:szCs w:val="28"/>
        </w:rPr>
        <w:t>Rosenfield, Patricia L</w:t>
      </w:r>
      <w:r w:rsidR="00C971DF">
        <w:rPr>
          <w:sz w:val="28"/>
          <w:szCs w:val="28"/>
        </w:rPr>
        <w:t>. 1992</w:t>
      </w:r>
      <w:r w:rsidR="00F46A5C">
        <w:rPr>
          <w:sz w:val="28"/>
          <w:szCs w:val="28"/>
        </w:rPr>
        <w:t xml:space="preserve">.  </w:t>
      </w:r>
      <w:r w:rsidR="00131C4C">
        <w:rPr>
          <w:sz w:val="28"/>
          <w:szCs w:val="28"/>
        </w:rPr>
        <w:t>"</w:t>
      </w:r>
      <w:r w:rsidR="00C971DF">
        <w:rPr>
          <w:sz w:val="28"/>
          <w:szCs w:val="28"/>
        </w:rPr>
        <w:t xml:space="preserve">The </w:t>
      </w:r>
      <w:r w:rsidR="00131C4C">
        <w:rPr>
          <w:sz w:val="28"/>
          <w:szCs w:val="28"/>
        </w:rPr>
        <w:t>p</w:t>
      </w:r>
      <w:r w:rsidR="00C971DF">
        <w:rPr>
          <w:sz w:val="28"/>
          <w:szCs w:val="28"/>
        </w:rPr>
        <w:t xml:space="preserve">otential of </w:t>
      </w:r>
      <w:r w:rsidR="000D0CA8">
        <w:rPr>
          <w:sz w:val="28"/>
          <w:szCs w:val="28"/>
        </w:rPr>
        <w:t>transdisciplinary</w:t>
      </w:r>
      <w:r w:rsidR="00C971DF">
        <w:rPr>
          <w:sz w:val="28"/>
          <w:szCs w:val="28"/>
        </w:rPr>
        <w:t xml:space="preserve"> research for sustaining</w:t>
      </w:r>
      <w:r w:rsidR="000D0CA8">
        <w:rPr>
          <w:sz w:val="28"/>
          <w:szCs w:val="28"/>
        </w:rPr>
        <w:t xml:space="preserve"> </w:t>
      </w:r>
      <w:r w:rsidR="00C971DF">
        <w:rPr>
          <w:sz w:val="28"/>
          <w:szCs w:val="28"/>
        </w:rPr>
        <w:t xml:space="preserve">and extending linkages between the </w:t>
      </w:r>
      <w:r w:rsidR="000D0CA8">
        <w:rPr>
          <w:sz w:val="28"/>
          <w:szCs w:val="28"/>
        </w:rPr>
        <w:t>health and social sciences</w:t>
      </w:r>
      <w:r w:rsidR="00C971DF">
        <w:rPr>
          <w:sz w:val="28"/>
          <w:szCs w:val="28"/>
        </w:rPr>
        <w:t>.</w:t>
      </w:r>
      <w:r w:rsidR="00C6379B">
        <w:rPr>
          <w:sz w:val="28"/>
          <w:szCs w:val="28"/>
        </w:rPr>
        <w:t xml:space="preserve">"  </w:t>
      </w:r>
      <w:r w:rsidR="00C971DF" w:rsidRPr="00CB1C32">
        <w:rPr>
          <w:i/>
          <w:sz w:val="28"/>
          <w:szCs w:val="28"/>
        </w:rPr>
        <w:t>Soc.Sci. Med</w:t>
      </w:r>
      <w:r w:rsidR="00C971DF">
        <w:rPr>
          <w:sz w:val="28"/>
          <w:szCs w:val="28"/>
        </w:rPr>
        <w:t xml:space="preserve">. Vol.35, No.11, 1343-1357). </w:t>
      </w:r>
    </w:p>
    <w:p w:rsidR="00135937" w:rsidRDefault="005841C8" w:rsidP="00530D93">
      <w:pPr>
        <w:spacing w:line="240" w:lineRule="auto"/>
        <w:rPr>
          <w:sz w:val="28"/>
          <w:szCs w:val="28"/>
        </w:rPr>
      </w:pPr>
      <w:r>
        <w:rPr>
          <w:sz w:val="28"/>
          <w:szCs w:val="28"/>
        </w:rPr>
        <w:t xml:space="preserve">Certainly in this golden age of support for (applied) social science research and training , from the end of World War II to the end of the Cold War, a few foundations, including the RF, did support the social sciences as individual  and </w:t>
      </w:r>
      <w:r w:rsidR="00F46A5C">
        <w:rPr>
          <w:sz w:val="28"/>
          <w:szCs w:val="28"/>
        </w:rPr>
        <w:t>interdiscipline</w:t>
      </w:r>
      <w:r>
        <w:rPr>
          <w:sz w:val="28"/>
          <w:szCs w:val="28"/>
        </w:rPr>
        <w:t xml:space="preserve"> [slides 13 and 14].  </w:t>
      </w:r>
      <w:r w:rsidR="00F46A5C">
        <w:rPr>
          <w:sz w:val="28"/>
          <w:szCs w:val="28"/>
        </w:rPr>
        <w:t xml:space="preserve">A personal comment: </w:t>
      </w:r>
      <w:r>
        <w:rPr>
          <w:sz w:val="28"/>
          <w:szCs w:val="28"/>
        </w:rPr>
        <w:t>W</w:t>
      </w:r>
      <w:r w:rsidR="00C971DF">
        <w:rPr>
          <w:sz w:val="28"/>
          <w:szCs w:val="28"/>
        </w:rPr>
        <w:t>hen I join</w:t>
      </w:r>
      <w:r w:rsidR="00CB1C32">
        <w:rPr>
          <w:sz w:val="28"/>
          <w:szCs w:val="28"/>
        </w:rPr>
        <w:t>ed</w:t>
      </w:r>
      <w:r w:rsidR="00C971DF">
        <w:rPr>
          <w:sz w:val="28"/>
          <w:szCs w:val="28"/>
        </w:rPr>
        <w:t xml:space="preserve"> Carnegie Corporation in 1987, I soon met Fran</w:t>
      </w:r>
      <w:r w:rsidR="00CB1C32">
        <w:rPr>
          <w:sz w:val="28"/>
          <w:szCs w:val="28"/>
        </w:rPr>
        <w:t>cis (Frank) X.</w:t>
      </w:r>
      <w:r w:rsidR="00C971DF">
        <w:rPr>
          <w:sz w:val="28"/>
          <w:szCs w:val="28"/>
        </w:rPr>
        <w:t xml:space="preserve"> Sutton, one of the original champions f</w:t>
      </w:r>
      <w:r w:rsidR="00CB1C32">
        <w:rPr>
          <w:sz w:val="28"/>
          <w:szCs w:val="28"/>
        </w:rPr>
        <w:t xml:space="preserve">or the social sciences </w:t>
      </w:r>
      <w:r>
        <w:rPr>
          <w:sz w:val="28"/>
          <w:szCs w:val="28"/>
        </w:rPr>
        <w:t>at the</w:t>
      </w:r>
      <w:r w:rsidR="00CB1C32">
        <w:rPr>
          <w:sz w:val="28"/>
          <w:szCs w:val="28"/>
        </w:rPr>
        <w:t xml:space="preserve"> Ford F</w:t>
      </w:r>
      <w:r w:rsidR="00C971DF">
        <w:rPr>
          <w:sz w:val="28"/>
          <w:szCs w:val="28"/>
        </w:rPr>
        <w:t>oundation</w:t>
      </w:r>
      <w:r w:rsidR="00D421FC">
        <w:rPr>
          <w:sz w:val="28"/>
          <w:szCs w:val="28"/>
        </w:rPr>
        <w:t xml:space="preserve"> (h</w:t>
      </w:r>
      <w:r w:rsidR="00CB1C32">
        <w:rPr>
          <w:sz w:val="28"/>
          <w:szCs w:val="28"/>
        </w:rPr>
        <w:t>e had been</w:t>
      </w:r>
      <w:r w:rsidR="00C971DF">
        <w:rPr>
          <w:sz w:val="28"/>
          <w:szCs w:val="28"/>
        </w:rPr>
        <w:t xml:space="preserve"> part of </w:t>
      </w:r>
      <w:r w:rsidR="00CB1C32">
        <w:rPr>
          <w:sz w:val="28"/>
          <w:szCs w:val="28"/>
        </w:rPr>
        <w:t>Ford's</w:t>
      </w:r>
      <w:r w:rsidR="00C971DF">
        <w:rPr>
          <w:sz w:val="28"/>
          <w:szCs w:val="28"/>
        </w:rPr>
        <w:t xml:space="preserve"> short-lived human behavior program</w:t>
      </w:r>
      <w:r w:rsidR="00D421FC">
        <w:rPr>
          <w:sz w:val="28"/>
          <w:szCs w:val="28"/>
        </w:rPr>
        <w:t>)</w:t>
      </w:r>
      <w:r w:rsidR="00C6379B">
        <w:rPr>
          <w:sz w:val="28"/>
          <w:szCs w:val="28"/>
        </w:rPr>
        <w:t>.  Sutton had</w:t>
      </w:r>
      <w:r w:rsidR="00CB1C32">
        <w:rPr>
          <w:sz w:val="28"/>
          <w:szCs w:val="28"/>
        </w:rPr>
        <w:t xml:space="preserve"> just stepped down as </w:t>
      </w:r>
      <w:r w:rsidR="00D421FC">
        <w:rPr>
          <w:sz w:val="28"/>
          <w:szCs w:val="28"/>
        </w:rPr>
        <w:t>interim</w:t>
      </w:r>
      <w:r w:rsidR="00C971DF">
        <w:rPr>
          <w:sz w:val="28"/>
          <w:szCs w:val="28"/>
        </w:rPr>
        <w:t xml:space="preserve"> president of the </w:t>
      </w:r>
      <w:r w:rsidR="00CB1C32">
        <w:rPr>
          <w:sz w:val="28"/>
          <w:szCs w:val="28"/>
        </w:rPr>
        <w:t>Social Science Research Council</w:t>
      </w:r>
      <w:r w:rsidR="00C6379B">
        <w:rPr>
          <w:sz w:val="28"/>
          <w:szCs w:val="28"/>
        </w:rPr>
        <w:t xml:space="preserve">.  </w:t>
      </w:r>
      <w:r w:rsidR="00C971DF">
        <w:rPr>
          <w:sz w:val="28"/>
          <w:szCs w:val="28"/>
        </w:rPr>
        <w:t>When I asked him about the possibility of joining forces in support of social scientists to conduct social science research and lead the way in developing new t</w:t>
      </w:r>
      <w:r w:rsidR="00CB1C32">
        <w:rPr>
          <w:sz w:val="28"/>
          <w:szCs w:val="28"/>
        </w:rPr>
        <w:t>heories and methods</w:t>
      </w:r>
      <w:r w:rsidR="00C6379B">
        <w:rPr>
          <w:sz w:val="28"/>
          <w:szCs w:val="28"/>
        </w:rPr>
        <w:t xml:space="preserve">.  </w:t>
      </w:r>
      <w:r w:rsidR="00CB1C32">
        <w:rPr>
          <w:sz w:val="28"/>
          <w:szCs w:val="28"/>
        </w:rPr>
        <w:t>He said, "I</w:t>
      </w:r>
      <w:r w:rsidR="00C971DF">
        <w:rPr>
          <w:sz w:val="28"/>
          <w:szCs w:val="28"/>
        </w:rPr>
        <w:t>t is not possible these days</w:t>
      </w:r>
      <w:r w:rsidR="00C6379B">
        <w:rPr>
          <w:sz w:val="28"/>
          <w:szCs w:val="28"/>
        </w:rPr>
        <w:t xml:space="preserve">.  </w:t>
      </w:r>
      <w:r w:rsidR="00C971DF">
        <w:rPr>
          <w:sz w:val="28"/>
          <w:szCs w:val="28"/>
        </w:rPr>
        <w:t>The only support is for social sciences applied to other fields</w:t>
      </w:r>
      <w:r w:rsidR="00C27E5B">
        <w:rPr>
          <w:sz w:val="28"/>
          <w:szCs w:val="28"/>
        </w:rPr>
        <w:t xml:space="preserve">," </w:t>
      </w:r>
      <w:r w:rsidR="00CB1C32">
        <w:rPr>
          <w:sz w:val="28"/>
          <w:szCs w:val="28"/>
        </w:rPr>
        <w:t>(</w:t>
      </w:r>
      <w:r w:rsidR="00C27E5B">
        <w:rPr>
          <w:sz w:val="28"/>
          <w:szCs w:val="28"/>
        </w:rPr>
        <w:t>p</w:t>
      </w:r>
      <w:r w:rsidR="00C6379B">
        <w:rPr>
          <w:sz w:val="28"/>
          <w:szCs w:val="28"/>
        </w:rPr>
        <w:t>ersonal</w:t>
      </w:r>
      <w:r w:rsidR="000D0CA8">
        <w:rPr>
          <w:sz w:val="28"/>
          <w:szCs w:val="28"/>
        </w:rPr>
        <w:t xml:space="preserve"> communication, </w:t>
      </w:r>
      <w:r w:rsidR="00CB1C32">
        <w:rPr>
          <w:sz w:val="28"/>
          <w:szCs w:val="28"/>
        </w:rPr>
        <w:t>F</w:t>
      </w:r>
      <w:r w:rsidR="000D0CA8">
        <w:rPr>
          <w:sz w:val="28"/>
          <w:szCs w:val="28"/>
        </w:rPr>
        <w:t>all, 1987</w:t>
      </w:r>
      <w:r w:rsidR="00CB1C32">
        <w:rPr>
          <w:sz w:val="28"/>
          <w:szCs w:val="28"/>
        </w:rPr>
        <w:t>, at Carnegie Corporation of New York</w:t>
      </w:r>
      <w:r w:rsidR="00C27E5B">
        <w:rPr>
          <w:sz w:val="28"/>
          <w:szCs w:val="28"/>
        </w:rPr>
        <w:t>)</w:t>
      </w:r>
      <w:r w:rsidR="00CB1C32">
        <w:rPr>
          <w:sz w:val="28"/>
          <w:szCs w:val="28"/>
        </w:rPr>
        <w:t>.</w:t>
      </w:r>
    </w:p>
    <w:p w:rsidR="005E18F4" w:rsidRDefault="00CB1C32" w:rsidP="00530D93">
      <w:pPr>
        <w:spacing w:line="240" w:lineRule="auto"/>
        <w:rPr>
          <w:b/>
          <w:bCs/>
          <w:sz w:val="28"/>
          <w:szCs w:val="28"/>
        </w:rPr>
      </w:pPr>
      <w:r>
        <w:rPr>
          <w:sz w:val="28"/>
          <w:szCs w:val="28"/>
        </w:rPr>
        <w:t>William Sewe</w:t>
      </w:r>
      <w:r w:rsidR="005E18F4">
        <w:rPr>
          <w:sz w:val="28"/>
          <w:szCs w:val="28"/>
        </w:rPr>
        <w:t>ll</w:t>
      </w:r>
      <w:r>
        <w:rPr>
          <w:sz w:val="28"/>
          <w:szCs w:val="28"/>
        </w:rPr>
        <w:t xml:space="preserve">'s </w:t>
      </w:r>
      <w:r w:rsidR="005E18F4">
        <w:rPr>
          <w:sz w:val="28"/>
          <w:szCs w:val="28"/>
        </w:rPr>
        <w:t xml:space="preserve">words of caution about </w:t>
      </w:r>
      <w:r>
        <w:rPr>
          <w:sz w:val="28"/>
          <w:szCs w:val="28"/>
        </w:rPr>
        <w:t xml:space="preserve">this </w:t>
      </w:r>
      <w:r w:rsidR="005E18F4">
        <w:rPr>
          <w:sz w:val="28"/>
          <w:szCs w:val="28"/>
        </w:rPr>
        <w:t>golden age</w:t>
      </w:r>
      <w:r w:rsidR="005841C8">
        <w:rPr>
          <w:sz w:val="28"/>
          <w:szCs w:val="28"/>
        </w:rPr>
        <w:t xml:space="preserve"> </w:t>
      </w:r>
      <w:r w:rsidR="00D421FC">
        <w:rPr>
          <w:sz w:val="28"/>
          <w:szCs w:val="28"/>
        </w:rPr>
        <w:t>assessing the situation for interdisciplinary social psychology</w:t>
      </w:r>
      <w:r w:rsidR="005841C8">
        <w:rPr>
          <w:sz w:val="28"/>
          <w:szCs w:val="28"/>
        </w:rPr>
        <w:t xml:space="preserve"> </w:t>
      </w:r>
      <w:r w:rsidR="00C6379B">
        <w:rPr>
          <w:sz w:val="28"/>
          <w:szCs w:val="28"/>
        </w:rPr>
        <w:t>foreshadow</w:t>
      </w:r>
      <w:r w:rsidR="005E18F4">
        <w:rPr>
          <w:sz w:val="28"/>
          <w:szCs w:val="28"/>
        </w:rPr>
        <w:t xml:space="preserve"> </w:t>
      </w:r>
      <w:r w:rsidR="00C6379B">
        <w:rPr>
          <w:sz w:val="28"/>
          <w:szCs w:val="28"/>
        </w:rPr>
        <w:t>the premise</w:t>
      </w:r>
      <w:r w:rsidR="00D421FC">
        <w:rPr>
          <w:sz w:val="28"/>
          <w:szCs w:val="28"/>
        </w:rPr>
        <w:t xml:space="preserve"> for </w:t>
      </w:r>
      <w:r w:rsidR="00C6379B">
        <w:rPr>
          <w:sz w:val="28"/>
          <w:szCs w:val="28"/>
        </w:rPr>
        <w:t>MISS</w:t>
      </w:r>
      <w:r w:rsidR="00530D93">
        <w:rPr>
          <w:sz w:val="28"/>
          <w:szCs w:val="28"/>
        </w:rPr>
        <w:t xml:space="preserve"> and this workshop [</w:t>
      </w:r>
      <w:r w:rsidR="00D421FC">
        <w:rPr>
          <w:sz w:val="28"/>
          <w:szCs w:val="28"/>
        </w:rPr>
        <w:t>see Slide 15</w:t>
      </w:r>
      <w:r w:rsidR="00530D93">
        <w:rPr>
          <w:sz w:val="28"/>
          <w:szCs w:val="28"/>
        </w:rPr>
        <w:t>]</w:t>
      </w:r>
      <w:r w:rsidR="00C6379B">
        <w:rPr>
          <w:sz w:val="28"/>
          <w:szCs w:val="28"/>
        </w:rPr>
        <w:t xml:space="preserve">.  </w:t>
      </w:r>
      <w:r w:rsidR="00D421FC">
        <w:rPr>
          <w:sz w:val="28"/>
          <w:szCs w:val="28"/>
        </w:rPr>
        <w:t>In particular, I want to emphasize his reasons for the early end of the Golden Age: "</w:t>
      </w:r>
      <w:r w:rsidR="003B7255">
        <w:rPr>
          <w:sz w:val="28"/>
          <w:szCs w:val="28"/>
        </w:rPr>
        <w:t>...</w:t>
      </w:r>
      <w:r w:rsidR="00D421FC">
        <w:rPr>
          <w:sz w:val="28"/>
          <w:szCs w:val="28"/>
        </w:rPr>
        <w:t xml:space="preserve">The </w:t>
      </w:r>
      <w:r w:rsidR="003B7255">
        <w:rPr>
          <w:sz w:val="28"/>
          <w:szCs w:val="28"/>
        </w:rPr>
        <w:t>lack of adequate and appropriate funding from either university or federal sources</w:t>
      </w:r>
      <w:r w:rsidR="00C6379B">
        <w:rPr>
          <w:sz w:val="28"/>
          <w:szCs w:val="28"/>
        </w:rPr>
        <w:t xml:space="preserve">.  </w:t>
      </w:r>
      <w:r w:rsidR="003B7255">
        <w:rPr>
          <w:sz w:val="28"/>
          <w:szCs w:val="28"/>
        </w:rPr>
        <w:t>The lack of a major breakthrough in social and psychological theory; [and the fact that] advancement in research methods did not produce a greatly increased understanding of social psychological phenomena</w:t>
      </w:r>
      <w:r w:rsidR="00C27E5B">
        <w:rPr>
          <w:sz w:val="28"/>
          <w:szCs w:val="28"/>
        </w:rPr>
        <w:t xml:space="preserve">," </w:t>
      </w:r>
      <w:r w:rsidR="003B7255">
        <w:rPr>
          <w:sz w:val="28"/>
          <w:szCs w:val="28"/>
        </w:rPr>
        <w:t>(Sewell</w:t>
      </w:r>
      <w:r w:rsidR="005841C8">
        <w:rPr>
          <w:sz w:val="28"/>
          <w:szCs w:val="28"/>
        </w:rPr>
        <w:t>,</w:t>
      </w:r>
      <w:r w:rsidR="003B7255">
        <w:rPr>
          <w:sz w:val="28"/>
          <w:szCs w:val="28"/>
        </w:rPr>
        <w:t xml:space="preserve"> 1989</w:t>
      </w:r>
      <w:r w:rsidR="00F46A5C">
        <w:rPr>
          <w:sz w:val="28"/>
          <w:szCs w:val="28"/>
        </w:rPr>
        <w:t>)</w:t>
      </w:r>
      <w:r w:rsidR="00C27E5B">
        <w:rPr>
          <w:sz w:val="28"/>
          <w:szCs w:val="28"/>
        </w:rPr>
        <w:t>.</w:t>
      </w:r>
      <w:r w:rsidR="00F46A5C">
        <w:rPr>
          <w:sz w:val="28"/>
          <w:szCs w:val="28"/>
        </w:rPr>
        <w:t xml:space="preserve">  </w:t>
      </w:r>
      <w:r w:rsidR="005841C8">
        <w:rPr>
          <w:sz w:val="28"/>
          <w:szCs w:val="28"/>
        </w:rPr>
        <w:t xml:space="preserve">This </w:t>
      </w:r>
      <w:r w:rsidR="003B7255">
        <w:rPr>
          <w:sz w:val="28"/>
          <w:szCs w:val="28"/>
        </w:rPr>
        <w:t xml:space="preserve">assessment could prompt a future MISS meeting to consider theoretical and methodological breakthroughs over time across all the social sciences. </w:t>
      </w:r>
    </w:p>
    <w:p w:rsidR="0031421C" w:rsidRDefault="008D314F" w:rsidP="00530D93">
      <w:pPr>
        <w:spacing w:line="240" w:lineRule="auto"/>
        <w:rPr>
          <w:sz w:val="28"/>
          <w:szCs w:val="28"/>
        </w:rPr>
      </w:pPr>
      <w:r>
        <w:rPr>
          <w:bCs/>
          <w:sz w:val="28"/>
          <w:szCs w:val="28"/>
        </w:rPr>
        <w:lastRenderedPageBreak/>
        <w:t>The fall of the Berlin W</w:t>
      </w:r>
      <w:r w:rsidR="004543E2" w:rsidRPr="004543E2">
        <w:rPr>
          <w:bCs/>
          <w:sz w:val="28"/>
          <w:szCs w:val="28"/>
        </w:rPr>
        <w:t xml:space="preserve">all </w:t>
      </w:r>
      <w:r w:rsidR="005841C8">
        <w:rPr>
          <w:bCs/>
          <w:sz w:val="28"/>
          <w:szCs w:val="28"/>
        </w:rPr>
        <w:t xml:space="preserve">in 1989 </w:t>
      </w:r>
      <w:r w:rsidR="004543E2" w:rsidRPr="004543E2">
        <w:rPr>
          <w:bCs/>
          <w:sz w:val="28"/>
          <w:szCs w:val="28"/>
        </w:rPr>
        <w:t xml:space="preserve">and the collapse of the Soviet Union </w:t>
      </w:r>
      <w:r w:rsidR="005841C8">
        <w:rPr>
          <w:bCs/>
          <w:sz w:val="28"/>
          <w:szCs w:val="28"/>
        </w:rPr>
        <w:t xml:space="preserve">by the end of 1991 </w:t>
      </w:r>
      <w:r w:rsidR="004543E2" w:rsidRPr="004543E2">
        <w:rPr>
          <w:bCs/>
          <w:sz w:val="28"/>
          <w:szCs w:val="28"/>
        </w:rPr>
        <w:t>led many Americans</w:t>
      </w:r>
      <w:r w:rsidR="00C6379B">
        <w:rPr>
          <w:bCs/>
          <w:sz w:val="28"/>
          <w:szCs w:val="28"/>
        </w:rPr>
        <w:t xml:space="preserve">, </w:t>
      </w:r>
      <w:r w:rsidR="00C6379B" w:rsidRPr="004543E2">
        <w:rPr>
          <w:bCs/>
          <w:sz w:val="28"/>
          <w:szCs w:val="28"/>
        </w:rPr>
        <w:t>including</w:t>
      </w:r>
      <w:r w:rsidR="004543E2" w:rsidRPr="004543E2">
        <w:rPr>
          <w:bCs/>
          <w:sz w:val="28"/>
          <w:szCs w:val="28"/>
        </w:rPr>
        <w:t xml:space="preserve"> American foundation</w:t>
      </w:r>
      <w:r w:rsidR="0031421C">
        <w:rPr>
          <w:bCs/>
          <w:sz w:val="28"/>
          <w:szCs w:val="28"/>
        </w:rPr>
        <w:t xml:space="preserve"> </w:t>
      </w:r>
      <w:r w:rsidR="004543E2" w:rsidRPr="004543E2">
        <w:rPr>
          <w:bCs/>
          <w:sz w:val="28"/>
          <w:szCs w:val="28"/>
        </w:rPr>
        <w:t>leaders and staff</w:t>
      </w:r>
      <w:r w:rsidR="0031421C">
        <w:rPr>
          <w:bCs/>
          <w:sz w:val="28"/>
          <w:szCs w:val="28"/>
        </w:rPr>
        <w:t>,</w:t>
      </w:r>
      <w:r w:rsidR="004543E2" w:rsidRPr="004543E2">
        <w:rPr>
          <w:bCs/>
          <w:sz w:val="28"/>
          <w:szCs w:val="28"/>
        </w:rPr>
        <w:t xml:space="preserve"> to imagine a world transformed into one </w:t>
      </w:r>
      <w:r>
        <w:rPr>
          <w:bCs/>
          <w:sz w:val="28"/>
          <w:szCs w:val="28"/>
        </w:rPr>
        <w:t xml:space="preserve">of </w:t>
      </w:r>
      <w:r w:rsidR="004543E2" w:rsidRPr="004543E2">
        <w:rPr>
          <w:bCs/>
          <w:sz w:val="28"/>
          <w:szCs w:val="28"/>
        </w:rPr>
        <w:t>global understanding and cooperation, a Pax Globana</w:t>
      </w:r>
      <w:r w:rsidR="00C6379B" w:rsidRPr="004543E2">
        <w:rPr>
          <w:bCs/>
          <w:sz w:val="28"/>
          <w:szCs w:val="28"/>
        </w:rPr>
        <w:t>.</w:t>
      </w:r>
      <w:r w:rsidR="00C6379B">
        <w:rPr>
          <w:bCs/>
          <w:sz w:val="28"/>
          <w:szCs w:val="28"/>
        </w:rPr>
        <w:t xml:space="preserve">  </w:t>
      </w:r>
      <w:r w:rsidR="004543E2">
        <w:rPr>
          <w:bCs/>
          <w:sz w:val="28"/>
          <w:szCs w:val="28"/>
        </w:rPr>
        <w:t>Drawing on the experiences that I know best, t</w:t>
      </w:r>
      <w:r w:rsidR="009468CB">
        <w:rPr>
          <w:sz w:val="28"/>
          <w:szCs w:val="28"/>
        </w:rPr>
        <w:t>he 1990s saw extensive foundation collaboration at least in the New York-based foundations because the leaders all reinforce</w:t>
      </w:r>
      <w:r w:rsidR="004543E2">
        <w:rPr>
          <w:sz w:val="28"/>
          <w:szCs w:val="28"/>
        </w:rPr>
        <w:t>d</w:t>
      </w:r>
      <w:r w:rsidR="009468CB">
        <w:rPr>
          <w:sz w:val="28"/>
          <w:szCs w:val="28"/>
        </w:rPr>
        <w:t xml:space="preserve"> the focus on social sciences</w:t>
      </w:r>
      <w:r>
        <w:rPr>
          <w:sz w:val="28"/>
          <w:szCs w:val="28"/>
        </w:rPr>
        <w:t>,</w:t>
      </w:r>
      <w:r w:rsidR="00DD722C">
        <w:rPr>
          <w:sz w:val="28"/>
          <w:szCs w:val="28"/>
        </w:rPr>
        <w:t xml:space="preserve"> </w:t>
      </w:r>
      <w:r>
        <w:rPr>
          <w:sz w:val="28"/>
          <w:szCs w:val="28"/>
        </w:rPr>
        <w:t>but with caveat #2</w:t>
      </w:r>
      <w:r w:rsidR="005841C8">
        <w:rPr>
          <w:sz w:val="28"/>
          <w:szCs w:val="28"/>
        </w:rPr>
        <w:t xml:space="preserve"> still operative</w:t>
      </w:r>
      <w:r>
        <w:rPr>
          <w:sz w:val="28"/>
          <w:szCs w:val="28"/>
        </w:rPr>
        <w:t xml:space="preserve">, through their application to </w:t>
      </w:r>
      <w:r w:rsidR="009468CB">
        <w:rPr>
          <w:sz w:val="28"/>
          <w:szCs w:val="28"/>
        </w:rPr>
        <w:t>other fields of endeavor</w:t>
      </w:r>
      <w:r w:rsidR="00530D93">
        <w:rPr>
          <w:sz w:val="28"/>
          <w:szCs w:val="28"/>
        </w:rPr>
        <w:t xml:space="preserve"> [</w:t>
      </w:r>
      <w:r w:rsidR="0031421C">
        <w:rPr>
          <w:sz w:val="28"/>
          <w:szCs w:val="28"/>
        </w:rPr>
        <w:t>Slide 16</w:t>
      </w:r>
      <w:r w:rsidR="00530D93">
        <w:rPr>
          <w:sz w:val="28"/>
          <w:szCs w:val="28"/>
        </w:rPr>
        <w:t>]</w:t>
      </w:r>
      <w:r w:rsidR="00C6379B">
        <w:rPr>
          <w:sz w:val="28"/>
          <w:szCs w:val="28"/>
        </w:rPr>
        <w:t xml:space="preserve">.  </w:t>
      </w:r>
      <w:r>
        <w:rPr>
          <w:sz w:val="28"/>
          <w:szCs w:val="28"/>
        </w:rPr>
        <w:t>No</w:t>
      </w:r>
      <w:r w:rsidR="00DD722C">
        <w:rPr>
          <w:sz w:val="28"/>
          <w:szCs w:val="28"/>
        </w:rPr>
        <w:t>ne</w:t>
      </w:r>
      <w:r>
        <w:rPr>
          <w:sz w:val="28"/>
          <w:szCs w:val="28"/>
        </w:rPr>
        <w:t>theless, the</w:t>
      </w:r>
      <w:r w:rsidR="009468CB">
        <w:rPr>
          <w:sz w:val="28"/>
          <w:szCs w:val="28"/>
        </w:rPr>
        <w:t xml:space="preserve"> </w:t>
      </w:r>
      <w:r w:rsidR="0031421C">
        <w:rPr>
          <w:sz w:val="28"/>
          <w:szCs w:val="28"/>
        </w:rPr>
        <w:t>Rockefeller Foundation commitment to the social s</w:t>
      </w:r>
      <w:r w:rsidR="00BF56BD">
        <w:rPr>
          <w:sz w:val="28"/>
          <w:szCs w:val="28"/>
        </w:rPr>
        <w:t xml:space="preserve">ciences </w:t>
      </w:r>
      <w:r w:rsidR="009468CB">
        <w:rPr>
          <w:sz w:val="28"/>
          <w:szCs w:val="28"/>
        </w:rPr>
        <w:t>remain</w:t>
      </w:r>
      <w:r w:rsidR="004543E2">
        <w:rPr>
          <w:sz w:val="28"/>
          <w:szCs w:val="28"/>
        </w:rPr>
        <w:t>ed</w:t>
      </w:r>
      <w:r w:rsidR="009468CB">
        <w:rPr>
          <w:sz w:val="28"/>
          <w:szCs w:val="28"/>
        </w:rPr>
        <w:t xml:space="preserve"> strong, </w:t>
      </w:r>
      <w:r w:rsidR="004543E2">
        <w:rPr>
          <w:sz w:val="28"/>
          <w:szCs w:val="28"/>
        </w:rPr>
        <w:t xml:space="preserve">the Ford </w:t>
      </w:r>
      <w:r w:rsidR="00C6379B">
        <w:rPr>
          <w:sz w:val="28"/>
          <w:szCs w:val="28"/>
        </w:rPr>
        <w:t>Foundation continued</w:t>
      </w:r>
      <w:r w:rsidR="004543E2">
        <w:rPr>
          <w:sz w:val="28"/>
          <w:szCs w:val="28"/>
        </w:rPr>
        <w:t xml:space="preserve"> support for</w:t>
      </w:r>
      <w:r w:rsidR="009468CB">
        <w:rPr>
          <w:sz w:val="28"/>
          <w:szCs w:val="28"/>
        </w:rPr>
        <w:t xml:space="preserve"> social sciences particularly</w:t>
      </w:r>
      <w:r w:rsidR="00BF56BD">
        <w:rPr>
          <w:sz w:val="28"/>
          <w:szCs w:val="28"/>
        </w:rPr>
        <w:t xml:space="preserve"> for women's health and</w:t>
      </w:r>
      <w:r w:rsidR="009468CB">
        <w:rPr>
          <w:sz w:val="28"/>
          <w:szCs w:val="28"/>
        </w:rPr>
        <w:t xml:space="preserve"> reproductive health area, and at Carnegie</w:t>
      </w:r>
      <w:r w:rsidR="00BF56BD">
        <w:rPr>
          <w:sz w:val="28"/>
          <w:szCs w:val="28"/>
        </w:rPr>
        <w:t xml:space="preserve"> Corporation</w:t>
      </w:r>
      <w:r>
        <w:rPr>
          <w:sz w:val="28"/>
          <w:szCs w:val="28"/>
        </w:rPr>
        <w:t xml:space="preserve">, </w:t>
      </w:r>
      <w:r w:rsidR="00C6379B">
        <w:rPr>
          <w:sz w:val="28"/>
          <w:szCs w:val="28"/>
        </w:rPr>
        <w:t>and the</w:t>
      </w:r>
      <w:r w:rsidR="009468CB">
        <w:rPr>
          <w:sz w:val="28"/>
          <w:szCs w:val="28"/>
        </w:rPr>
        <w:t xml:space="preserve"> </w:t>
      </w:r>
      <w:r w:rsidR="00BF56BD">
        <w:rPr>
          <w:sz w:val="28"/>
          <w:szCs w:val="28"/>
        </w:rPr>
        <w:t>Developing C</w:t>
      </w:r>
      <w:r w:rsidR="009468CB">
        <w:rPr>
          <w:sz w:val="28"/>
          <w:szCs w:val="28"/>
        </w:rPr>
        <w:t xml:space="preserve">ountries </w:t>
      </w:r>
      <w:r w:rsidR="00C6379B">
        <w:rPr>
          <w:sz w:val="28"/>
          <w:szCs w:val="28"/>
        </w:rPr>
        <w:t>Program was</w:t>
      </w:r>
      <w:r w:rsidR="009468CB">
        <w:rPr>
          <w:sz w:val="28"/>
          <w:szCs w:val="28"/>
        </w:rPr>
        <w:t xml:space="preserve"> encouraged to strengthen</w:t>
      </w:r>
      <w:r>
        <w:rPr>
          <w:sz w:val="28"/>
          <w:szCs w:val="28"/>
        </w:rPr>
        <w:t xml:space="preserve"> the</w:t>
      </w:r>
      <w:r w:rsidR="009468CB">
        <w:rPr>
          <w:sz w:val="28"/>
          <w:szCs w:val="28"/>
        </w:rPr>
        <w:t xml:space="preserve"> social sciences in relation to health</w:t>
      </w:r>
      <w:r>
        <w:rPr>
          <w:sz w:val="28"/>
          <w:szCs w:val="28"/>
        </w:rPr>
        <w:t>, especially through</w:t>
      </w:r>
      <w:r w:rsidR="0031421C">
        <w:rPr>
          <w:sz w:val="28"/>
          <w:szCs w:val="28"/>
        </w:rPr>
        <w:t xml:space="preserve"> support of</w:t>
      </w:r>
      <w:r>
        <w:rPr>
          <w:sz w:val="28"/>
          <w:szCs w:val="28"/>
        </w:rPr>
        <w:t xml:space="preserve"> networks (see Rosenfield</w:t>
      </w:r>
      <w:r w:rsidR="00C6379B">
        <w:rPr>
          <w:sz w:val="28"/>
          <w:szCs w:val="28"/>
        </w:rPr>
        <w:t>, 2014</w:t>
      </w:r>
      <w:r>
        <w:rPr>
          <w:sz w:val="28"/>
          <w:szCs w:val="28"/>
        </w:rPr>
        <w:t>, 361-368)</w:t>
      </w:r>
      <w:r w:rsidR="00BF56BD">
        <w:rPr>
          <w:sz w:val="28"/>
          <w:szCs w:val="28"/>
        </w:rPr>
        <w:t xml:space="preserve">. </w:t>
      </w:r>
    </w:p>
    <w:p w:rsidR="00BF56BD" w:rsidRDefault="008D314F" w:rsidP="00530D93">
      <w:pPr>
        <w:spacing w:line="240" w:lineRule="auto"/>
        <w:rPr>
          <w:sz w:val="28"/>
          <w:szCs w:val="28"/>
        </w:rPr>
      </w:pPr>
      <w:r>
        <w:rPr>
          <w:sz w:val="28"/>
          <w:szCs w:val="28"/>
        </w:rPr>
        <w:t xml:space="preserve">One global example: </w:t>
      </w:r>
      <w:r w:rsidR="00BF56BD">
        <w:rPr>
          <w:sz w:val="28"/>
          <w:szCs w:val="28"/>
        </w:rPr>
        <w:t>Linking with the International Development Research Center in Ca</w:t>
      </w:r>
      <w:r>
        <w:rPr>
          <w:sz w:val="28"/>
          <w:szCs w:val="28"/>
        </w:rPr>
        <w:t>nada, these three foundations supported a network of social and health</w:t>
      </w:r>
      <w:r w:rsidR="00BF56BD">
        <w:rPr>
          <w:sz w:val="28"/>
          <w:szCs w:val="28"/>
        </w:rPr>
        <w:t xml:space="preserve"> scientists around the world through </w:t>
      </w:r>
      <w:r>
        <w:rPr>
          <w:sz w:val="28"/>
          <w:szCs w:val="28"/>
        </w:rPr>
        <w:t>the International Forum on Health and</w:t>
      </w:r>
      <w:r w:rsidR="00BF56BD">
        <w:rPr>
          <w:sz w:val="28"/>
          <w:szCs w:val="28"/>
        </w:rPr>
        <w:t xml:space="preserve"> Social Sciences, with </w:t>
      </w:r>
      <w:r>
        <w:rPr>
          <w:sz w:val="28"/>
          <w:szCs w:val="28"/>
        </w:rPr>
        <w:t>a</w:t>
      </w:r>
      <w:r w:rsidR="00BF56BD">
        <w:rPr>
          <w:sz w:val="28"/>
          <w:szCs w:val="28"/>
        </w:rPr>
        <w:t xml:space="preserve"> global base </w:t>
      </w:r>
      <w:r>
        <w:rPr>
          <w:sz w:val="28"/>
          <w:szCs w:val="28"/>
        </w:rPr>
        <w:t xml:space="preserve">in Thailand, and </w:t>
      </w:r>
      <w:r w:rsidR="00BF56BD">
        <w:rPr>
          <w:sz w:val="28"/>
          <w:szCs w:val="28"/>
        </w:rPr>
        <w:t>regional chapters</w:t>
      </w:r>
      <w:r>
        <w:rPr>
          <w:sz w:val="28"/>
          <w:szCs w:val="28"/>
        </w:rPr>
        <w:t xml:space="preserve"> across the developed and developed countries,</w:t>
      </w:r>
      <w:r w:rsidR="00BF56BD">
        <w:rPr>
          <w:sz w:val="28"/>
          <w:szCs w:val="28"/>
        </w:rPr>
        <w:t xml:space="preserve"> all head</w:t>
      </w:r>
      <w:r>
        <w:rPr>
          <w:sz w:val="28"/>
          <w:szCs w:val="28"/>
        </w:rPr>
        <w:t>ed by local social scientists (see Tudor Silva and Ramos-Jimenez</w:t>
      </w:r>
      <w:r w:rsidR="00BF56BD">
        <w:rPr>
          <w:sz w:val="28"/>
          <w:szCs w:val="28"/>
        </w:rPr>
        <w:t>, 1996</w:t>
      </w:r>
      <w:r w:rsidR="00DD722C">
        <w:rPr>
          <w:sz w:val="28"/>
          <w:szCs w:val="28"/>
        </w:rPr>
        <w:t xml:space="preserve"> and</w:t>
      </w:r>
      <w:r w:rsidR="00667482">
        <w:rPr>
          <w:sz w:val="28"/>
          <w:szCs w:val="28"/>
        </w:rPr>
        <w:t xml:space="preserve"> Higginbotham, Briceno-Leon, and Johnson, 2001</w:t>
      </w:r>
      <w:r w:rsidR="00DD722C">
        <w:rPr>
          <w:sz w:val="28"/>
          <w:szCs w:val="28"/>
        </w:rPr>
        <w:t>,</w:t>
      </w:r>
      <w:r w:rsidR="00667482">
        <w:rPr>
          <w:sz w:val="28"/>
          <w:szCs w:val="28"/>
        </w:rPr>
        <w:t xml:space="preserve"> for two </w:t>
      </w:r>
      <w:r w:rsidR="00BF56BD">
        <w:rPr>
          <w:sz w:val="28"/>
          <w:szCs w:val="28"/>
        </w:rPr>
        <w:t>example</w:t>
      </w:r>
      <w:r w:rsidR="00667482">
        <w:rPr>
          <w:sz w:val="28"/>
          <w:szCs w:val="28"/>
        </w:rPr>
        <w:t>s</w:t>
      </w:r>
      <w:r w:rsidR="00BF56BD">
        <w:rPr>
          <w:sz w:val="28"/>
          <w:szCs w:val="28"/>
        </w:rPr>
        <w:t xml:space="preserve"> resulting from th</w:t>
      </w:r>
      <w:r w:rsidR="00667482">
        <w:rPr>
          <w:sz w:val="28"/>
          <w:szCs w:val="28"/>
        </w:rPr>
        <w:t>is</w:t>
      </w:r>
      <w:r w:rsidR="00BF56BD">
        <w:rPr>
          <w:sz w:val="28"/>
          <w:szCs w:val="28"/>
        </w:rPr>
        <w:t xml:space="preserve"> collaboration).</w:t>
      </w:r>
      <w:r w:rsidR="009468CB">
        <w:rPr>
          <w:sz w:val="28"/>
          <w:szCs w:val="28"/>
        </w:rPr>
        <w:t xml:space="preserve"> </w:t>
      </w:r>
    </w:p>
    <w:p w:rsidR="00764B5A" w:rsidRDefault="00764B5A" w:rsidP="00530D93">
      <w:pPr>
        <w:spacing w:line="240" w:lineRule="auto"/>
        <w:rPr>
          <w:sz w:val="28"/>
          <w:szCs w:val="28"/>
        </w:rPr>
      </w:pPr>
      <w:r>
        <w:rPr>
          <w:sz w:val="28"/>
          <w:szCs w:val="28"/>
        </w:rPr>
        <w:t xml:space="preserve">It </w:t>
      </w:r>
      <w:r w:rsidR="009468CB">
        <w:rPr>
          <w:sz w:val="28"/>
          <w:szCs w:val="28"/>
        </w:rPr>
        <w:t xml:space="preserve">was a moment when social scientists or supportive </w:t>
      </w:r>
      <w:r w:rsidR="00BF56BD">
        <w:rPr>
          <w:sz w:val="28"/>
          <w:szCs w:val="28"/>
        </w:rPr>
        <w:t>other</w:t>
      </w:r>
      <w:r w:rsidR="0031421C">
        <w:rPr>
          <w:sz w:val="28"/>
          <w:szCs w:val="28"/>
        </w:rPr>
        <w:t>-</w:t>
      </w:r>
      <w:r w:rsidR="00BF56BD">
        <w:rPr>
          <w:sz w:val="28"/>
          <w:szCs w:val="28"/>
        </w:rPr>
        <w:t>than</w:t>
      </w:r>
      <w:r w:rsidR="009468CB">
        <w:rPr>
          <w:sz w:val="28"/>
          <w:szCs w:val="28"/>
        </w:rPr>
        <w:t>-social scientists were running or involved in these programs</w:t>
      </w:r>
      <w:r w:rsidR="00C6379B">
        <w:rPr>
          <w:sz w:val="28"/>
          <w:szCs w:val="28"/>
        </w:rPr>
        <w:t>.  They were able to continue the golden era until 2001, when following the dot.com and genetics revolution, compounded by counterterrorism investments following 9/11, science and technology, ever prominent in the United States, became the dominant focus of foundation endeavors.  Unless involved in one of the areas, the social sciences were not central to this moment, with the notable exception of the Ford Foundation that increasingly focused on poverty and community based organizations, especially with its significant support for the In</w:t>
      </w:r>
      <w:r w:rsidR="00530D93">
        <w:rPr>
          <w:sz w:val="28"/>
          <w:szCs w:val="28"/>
        </w:rPr>
        <w:t>ternational Fellowship Program [see Slide 16]</w:t>
      </w:r>
      <w:r w:rsidR="00C6379B">
        <w:rPr>
          <w:sz w:val="28"/>
          <w:szCs w:val="28"/>
        </w:rPr>
        <w:t xml:space="preserve">.  </w:t>
      </w:r>
    </w:p>
    <w:p w:rsidR="00041D1F" w:rsidRPr="00064421" w:rsidRDefault="00764B5A" w:rsidP="00530D93">
      <w:pPr>
        <w:spacing w:line="240" w:lineRule="auto"/>
        <w:rPr>
          <w:bCs/>
          <w:sz w:val="28"/>
          <w:szCs w:val="28"/>
        </w:rPr>
      </w:pPr>
      <w:r>
        <w:rPr>
          <w:sz w:val="28"/>
          <w:szCs w:val="28"/>
        </w:rPr>
        <w:t>While it might be helpful to review the different networks foundation supported in the 1990s to identify lessons learned for this era, one initiative has never received the attention it warranted</w:t>
      </w:r>
      <w:r w:rsidR="00C6379B">
        <w:rPr>
          <w:sz w:val="28"/>
          <w:szCs w:val="28"/>
        </w:rPr>
        <w:t xml:space="preserve">.  </w:t>
      </w:r>
      <w:r>
        <w:rPr>
          <w:sz w:val="28"/>
          <w:szCs w:val="28"/>
        </w:rPr>
        <w:t>In 1993 the Portuga</w:t>
      </w:r>
      <w:r w:rsidR="00041D1F">
        <w:rPr>
          <w:sz w:val="28"/>
          <w:szCs w:val="28"/>
        </w:rPr>
        <w:t>l-based Calouste Gulbenkian F</w:t>
      </w:r>
      <w:r>
        <w:rPr>
          <w:sz w:val="28"/>
          <w:szCs w:val="28"/>
        </w:rPr>
        <w:t>oundation supported a Commission on Restructuring the Social Sciences</w:t>
      </w:r>
      <w:r w:rsidR="00C6379B">
        <w:rPr>
          <w:sz w:val="28"/>
          <w:szCs w:val="28"/>
        </w:rPr>
        <w:t xml:space="preserve">.  </w:t>
      </w:r>
      <w:r w:rsidR="00041D1F">
        <w:rPr>
          <w:sz w:val="28"/>
          <w:szCs w:val="28"/>
        </w:rPr>
        <w:t>T</w:t>
      </w:r>
      <w:r>
        <w:rPr>
          <w:sz w:val="28"/>
          <w:szCs w:val="28"/>
        </w:rPr>
        <w:t>he intellectually provocative Immanuel Wallerstein</w:t>
      </w:r>
      <w:r w:rsidR="00041D1F">
        <w:rPr>
          <w:sz w:val="28"/>
          <w:szCs w:val="28"/>
        </w:rPr>
        <w:t xml:space="preserve"> served</w:t>
      </w:r>
      <w:r>
        <w:rPr>
          <w:sz w:val="28"/>
          <w:szCs w:val="28"/>
        </w:rPr>
        <w:t xml:space="preserve"> as </w:t>
      </w:r>
      <w:r w:rsidR="00C6379B">
        <w:rPr>
          <w:sz w:val="28"/>
          <w:szCs w:val="28"/>
        </w:rPr>
        <w:t>chair;</w:t>
      </w:r>
      <w:r>
        <w:rPr>
          <w:sz w:val="28"/>
          <w:szCs w:val="28"/>
        </w:rPr>
        <w:t xml:space="preserve"> </w:t>
      </w:r>
      <w:r w:rsidR="00041D1F">
        <w:rPr>
          <w:sz w:val="28"/>
          <w:szCs w:val="28"/>
        </w:rPr>
        <w:t>Commission members included</w:t>
      </w:r>
      <w:r>
        <w:rPr>
          <w:sz w:val="28"/>
          <w:szCs w:val="28"/>
        </w:rPr>
        <w:t xml:space="preserve"> social scientist</w:t>
      </w:r>
      <w:r w:rsidR="00AC5660">
        <w:rPr>
          <w:sz w:val="28"/>
          <w:szCs w:val="28"/>
        </w:rPr>
        <w:t xml:space="preserve">s, natural </w:t>
      </w:r>
      <w:r w:rsidR="00C6379B">
        <w:rPr>
          <w:sz w:val="28"/>
          <w:szCs w:val="28"/>
        </w:rPr>
        <w:t>scientists,</w:t>
      </w:r>
      <w:r w:rsidR="00AC5660">
        <w:rPr>
          <w:sz w:val="28"/>
          <w:szCs w:val="28"/>
        </w:rPr>
        <w:t xml:space="preserve"> and humanists</w:t>
      </w:r>
      <w:r>
        <w:rPr>
          <w:sz w:val="28"/>
          <w:szCs w:val="28"/>
        </w:rPr>
        <w:t xml:space="preserve"> </w:t>
      </w:r>
      <w:r w:rsidR="00530D93">
        <w:rPr>
          <w:sz w:val="28"/>
          <w:szCs w:val="28"/>
        </w:rPr>
        <w:lastRenderedPageBreak/>
        <w:t>from around the world [Slide 18]</w:t>
      </w:r>
      <w:r w:rsidR="00C6379B">
        <w:rPr>
          <w:sz w:val="28"/>
          <w:szCs w:val="28"/>
        </w:rPr>
        <w:t xml:space="preserve">.  </w:t>
      </w:r>
      <w:r>
        <w:rPr>
          <w:sz w:val="28"/>
          <w:szCs w:val="28"/>
        </w:rPr>
        <w:t xml:space="preserve">The </w:t>
      </w:r>
      <w:r w:rsidR="00AC5660">
        <w:rPr>
          <w:sz w:val="28"/>
          <w:szCs w:val="28"/>
        </w:rPr>
        <w:t>C</w:t>
      </w:r>
      <w:r>
        <w:rPr>
          <w:sz w:val="28"/>
          <w:szCs w:val="28"/>
        </w:rPr>
        <w:t>ommission's report</w:t>
      </w:r>
      <w:r w:rsidR="00AC5660">
        <w:rPr>
          <w:sz w:val="28"/>
          <w:szCs w:val="28"/>
        </w:rPr>
        <w:t xml:space="preserve">, </w:t>
      </w:r>
      <w:r w:rsidR="00AC5660">
        <w:rPr>
          <w:i/>
          <w:sz w:val="28"/>
          <w:szCs w:val="28"/>
        </w:rPr>
        <w:t xml:space="preserve">Open the Social Sciences: Report of the Gulbenkian Commission on Restructuring the Social Sciences, </w:t>
      </w:r>
      <w:r w:rsidR="00041D1F">
        <w:rPr>
          <w:sz w:val="28"/>
          <w:szCs w:val="28"/>
        </w:rPr>
        <w:t>received some</w:t>
      </w:r>
      <w:r w:rsidR="00AC5660">
        <w:rPr>
          <w:sz w:val="28"/>
          <w:szCs w:val="28"/>
        </w:rPr>
        <w:t xml:space="preserve"> attention from social science communities, </w:t>
      </w:r>
      <w:r w:rsidR="00C6379B">
        <w:rPr>
          <w:sz w:val="28"/>
          <w:szCs w:val="28"/>
        </w:rPr>
        <w:t>mainly outside</w:t>
      </w:r>
      <w:r w:rsidR="00AC5660">
        <w:rPr>
          <w:sz w:val="28"/>
          <w:szCs w:val="28"/>
        </w:rPr>
        <w:t xml:space="preserve"> of the U.S., but not from other foundations</w:t>
      </w:r>
      <w:r w:rsidR="00C6379B">
        <w:rPr>
          <w:sz w:val="28"/>
          <w:szCs w:val="28"/>
        </w:rPr>
        <w:t xml:space="preserve">.  </w:t>
      </w:r>
      <w:r w:rsidR="00041D1F">
        <w:rPr>
          <w:sz w:val="28"/>
          <w:szCs w:val="28"/>
        </w:rPr>
        <w:t>Perhaps some of the participants in this workshop might be interested in revisiting the Commission's report and recommendations to consider if, twenty-five years since its publication</w:t>
      </w:r>
      <w:r w:rsidR="00064421">
        <w:rPr>
          <w:sz w:val="28"/>
          <w:szCs w:val="28"/>
        </w:rPr>
        <w:t>, the</w:t>
      </w:r>
      <w:r w:rsidR="00041D1F">
        <w:rPr>
          <w:sz w:val="28"/>
          <w:szCs w:val="28"/>
        </w:rPr>
        <w:t xml:space="preserve"> insights could be useful for restructuring the social sciences for our era</w:t>
      </w:r>
      <w:r w:rsidR="00064421">
        <w:rPr>
          <w:sz w:val="28"/>
          <w:szCs w:val="28"/>
        </w:rPr>
        <w:t>.</w:t>
      </w:r>
      <w:r w:rsidR="00041D1F">
        <w:rPr>
          <w:sz w:val="28"/>
          <w:szCs w:val="28"/>
        </w:rPr>
        <w:t xml:space="preserve"> </w:t>
      </w:r>
    </w:p>
    <w:p w:rsidR="006257B6" w:rsidRDefault="00064421" w:rsidP="00530D93">
      <w:pPr>
        <w:spacing w:line="240" w:lineRule="auto"/>
        <w:rPr>
          <w:sz w:val="28"/>
          <w:szCs w:val="28"/>
        </w:rPr>
      </w:pPr>
      <w:r>
        <w:rPr>
          <w:sz w:val="28"/>
          <w:szCs w:val="28"/>
        </w:rPr>
        <w:t xml:space="preserve"> </w:t>
      </w:r>
      <w:r w:rsidR="006257B6">
        <w:rPr>
          <w:sz w:val="28"/>
          <w:szCs w:val="28"/>
        </w:rPr>
        <w:t>I want to close with reflections from a mentor of mine</w:t>
      </w:r>
      <w:r w:rsidR="00041D1F">
        <w:rPr>
          <w:sz w:val="28"/>
          <w:szCs w:val="28"/>
        </w:rPr>
        <w:t>,</w:t>
      </w:r>
      <w:r w:rsidR="006257B6">
        <w:rPr>
          <w:sz w:val="28"/>
          <w:szCs w:val="28"/>
        </w:rPr>
        <w:t xml:space="preserve"> </w:t>
      </w:r>
      <w:r w:rsidR="00041D1F">
        <w:rPr>
          <w:sz w:val="28"/>
          <w:szCs w:val="28"/>
        </w:rPr>
        <w:t xml:space="preserve">Stephen Graubard, the longtime editor of </w:t>
      </w:r>
      <w:r w:rsidR="00041D1F" w:rsidRPr="006257B6">
        <w:rPr>
          <w:i/>
          <w:sz w:val="28"/>
          <w:szCs w:val="28"/>
        </w:rPr>
        <w:t>Daedalus</w:t>
      </w:r>
      <w:r w:rsidR="00C6379B">
        <w:rPr>
          <w:sz w:val="28"/>
          <w:szCs w:val="28"/>
        </w:rPr>
        <w:t xml:space="preserve">.  </w:t>
      </w:r>
      <w:r>
        <w:rPr>
          <w:sz w:val="28"/>
          <w:szCs w:val="28"/>
        </w:rPr>
        <w:t xml:space="preserve">With his deep </w:t>
      </w:r>
      <w:r w:rsidR="006257B6">
        <w:rPr>
          <w:sz w:val="28"/>
          <w:szCs w:val="28"/>
        </w:rPr>
        <w:t xml:space="preserve">intellect and cosmopolitan mind, </w:t>
      </w:r>
      <w:r>
        <w:rPr>
          <w:sz w:val="28"/>
          <w:szCs w:val="28"/>
        </w:rPr>
        <w:t xml:space="preserve">Graubard </w:t>
      </w:r>
      <w:r w:rsidR="00BD3CAC">
        <w:rPr>
          <w:sz w:val="28"/>
          <w:szCs w:val="28"/>
        </w:rPr>
        <w:t xml:space="preserve"> in his timely piece on </w:t>
      </w:r>
      <w:r w:rsidR="00BD3CAC" w:rsidRPr="00BD3CAC">
        <w:rPr>
          <w:i/>
          <w:sz w:val="28"/>
          <w:szCs w:val="28"/>
        </w:rPr>
        <w:t>Public Scholarship</w:t>
      </w:r>
      <w:r w:rsidR="00BD3CAC">
        <w:rPr>
          <w:i/>
          <w:sz w:val="28"/>
          <w:szCs w:val="28"/>
        </w:rPr>
        <w:t xml:space="preserve"> </w:t>
      </w:r>
      <w:r w:rsidR="006257B6">
        <w:rPr>
          <w:sz w:val="28"/>
          <w:szCs w:val="28"/>
        </w:rPr>
        <w:t>echoes Beardsley Ruml</w:t>
      </w:r>
      <w:r>
        <w:rPr>
          <w:sz w:val="28"/>
          <w:szCs w:val="28"/>
        </w:rPr>
        <w:t>'s</w:t>
      </w:r>
      <w:r w:rsidR="006257B6">
        <w:rPr>
          <w:sz w:val="28"/>
          <w:szCs w:val="28"/>
        </w:rPr>
        <w:t xml:space="preserve"> conclu</w:t>
      </w:r>
      <w:r>
        <w:rPr>
          <w:sz w:val="28"/>
          <w:szCs w:val="28"/>
        </w:rPr>
        <w:t>sions</w:t>
      </w:r>
      <w:r w:rsidR="006257B6">
        <w:rPr>
          <w:sz w:val="28"/>
          <w:szCs w:val="28"/>
        </w:rPr>
        <w:t xml:space="preserve"> that </w:t>
      </w:r>
      <w:r>
        <w:rPr>
          <w:sz w:val="28"/>
          <w:szCs w:val="28"/>
        </w:rPr>
        <w:t xml:space="preserve">global </w:t>
      </w:r>
      <w:r w:rsidR="006257B6">
        <w:rPr>
          <w:sz w:val="28"/>
          <w:szCs w:val="28"/>
        </w:rPr>
        <w:t>social science research w</w:t>
      </w:r>
      <w:r>
        <w:rPr>
          <w:sz w:val="28"/>
          <w:szCs w:val="28"/>
        </w:rPr>
        <w:t>ould</w:t>
      </w:r>
      <w:r w:rsidR="006257B6">
        <w:rPr>
          <w:sz w:val="28"/>
          <w:szCs w:val="28"/>
        </w:rPr>
        <w:t xml:space="preserve"> provide </w:t>
      </w:r>
      <w:r w:rsidR="006257B6" w:rsidRPr="006257B6">
        <w:rPr>
          <w:sz w:val="28"/>
          <w:szCs w:val="28"/>
        </w:rPr>
        <w:t>important antidote</w:t>
      </w:r>
      <w:r w:rsidR="006257B6">
        <w:rPr>
          <w:sz w:val="28"/>
          <w:szCs w:val="28"/>
        </w:rPr>
        <w:t>s</w:t>
      </w:r>
      <w:r w:rsidR="006257B6" w:rsidRPr="006257B6">
        <w:rPr>
          <w:sz w:val="28"/>
          <w:szCs w:val="28"/>
        </w:rPr>
        <w:t xml:space="preserve"> </w:t>
      </w:r>
      <w:r>
        <w:rPr>
          <w:sz w:val="28"/>
          <w:szCs w:val="28"/>
        </w:rPr>
        <w:t xml:space="preserve">to </w:t>
      </w:r>
      <w:r w:rsidR="006257B6">
        <w:rPr>
          <w:sz w:val="28"/>
          <w:szCs w:val="28"/>
        </w:rPr>
        <w:t>global</w:t>
      </w:r>
      <w:r w:rsidR="006257B6" w:rsidRPr="006257B6">
        <w:rPr>
          <w:sz w:val="28"/>
          <w:szCs w:val="28"/>
        </w:rPr>
        <w:t xml:space="preserve"> prejudice and irrationality </w:t>
      </w:r>
      <w:r w:rsidR="006257B6">
        <w:rPr>
          <w:sz w:val="28"/>
          <w:szCs w:val="28"/>
        </w:rPr>
        <w:t>in the 1920s</w:t>
      </w:r>
      <w:r w:rsidR="00530D93">
        <w:rPr>
          <w:sz w:val="28"/>
          <w:szCs w:val="28"/>
        </w:rPr>
        <w:t xml:space="preserve"> [</w:t>
      </w:r>
      <w:r>
        <w:rPr>
          <w:sz w:val="28"/>
          <w:szCs w:val="28"/>
        </w:rPr>
        <w:t>Slide 19</w:t>
      </w:r>
      <w:r w:rsidR="00530D93">
        <w:rPr>
          <w:sz w:val="28"/>
          <w:szCs w:val="28"/>
        </w:rPr>
        <w:t>]</w:t>
      </w:r>
      <w:r w:rsidR="006257B6">
        <w:rPr>
          <w:sz w:val="28"/>
          <w:szCs w:val="28"/>
        </w:rPr>
        <w:t xml:space="preserve">. </w:t>
      </w:r>
    </w:p>
    <w:p w:rsidR="00BD3CAC" w:rsidRDefault="006257B6" w:rsidP="00530D93">
      <w:pPr>
        <w:spacing w:line="240" w:lineRule="auto"/>
        <w:rPr>
          <w:sz w:val="28"/>
          <w:szCs w:val="28"/>
        </w:rPr>
      </w:pPr>
      <w:r>
        <w:rPr>
          <w:sz w:val="28"/>
          <w:szCs w:val="28"/>
        </w:rPr>
        <w:t xml:space="preserve">As Graubard envisions, and I quote: </w:t>
      </w:r>
    </w:p>
    <w:p w:rsidR="000A45E4" w:rsidRPr="00BD3CAC" w:rsidRDefault="000A45E4" w:rsidP="00F46A5C">
      <w:pPr>
        <w:spacing w:line="240" w:lineRule="auto"/>
        <w:ind w:left="1584"/>
        <w:jc w:val="both"/>
        <w:rPr>
          <w:sz w:val="28"/>
          <w:szCs w:val="28"/>
        </w:rPr>
      </w:pPr>
      <w:r w:rsidRPr="00BD3CAC">
        <w:rPr>
          <w:bCs/>
          <w:sz w:val="28"/>
          <w:szCs w:val="28"/>
        </w:rPr>
        <w:t>A strenuous effort must be made to engage a larger company of scholars across the world to investigate national, ethnic, religious, social, cultural, political, economic and intellectual diversity, to take account of myths that circulate today, those that have their origin in the United States no less than those spawned elsewhere</w:t>
      </w:r>
      <w:r w:rsidR="00C6379B" w:rsidRPr="00BD3CAC">
        <w:rPr>
          <w:bCs/>
          <w:sz w:val="28"/>
          <w:szCs w:val="28"/>
        </w:rPr>
        <w:t xml:space="preserve">.  </w:t>
      </w:r>
      <w:r w:rsidRPr="00BD3CAC">
        <w:rPr>
          <w:bCs/>
          <w:sz w:val="28"/>
          <w:szCs w:val="28"/>
        </w:rPr>
        <w:t>Social Science and the Modern World may be the appropriate title for an inquiry that acknowledges what is being achieved...by the plethora of institutions that exist to advance learning, while emphasizing the need for more deliberate and imaginative wandering</w:t>
      </w:r>
      <w:r w:rsidR="00F46A5C">
        <w:rPr>
          <w:bCs/>
          <w:sz w:val="28"/>
          <w:szCs w:val="28"/>
        </w:rPr>
        <w:t>.</w:t>
      </w:r>
      <w:r w:rsidR="00F46A5C" w:rsidRPr="00BD3CAC">
        <w:rPr>
          <w:bCs/>
          <w:sz w:val="28"/>
          <w:szCs w:val="28"/>
        </w:rPr>
        <w:t xml:space="preserve">  </w:t>
      </w:r>
      <w:r w:rsidR="00BD3CAC" w:rsidRPr="00BD3CAC">
        <w:rPr>
          <w:bCs/>
          <w:sz w:val="28"/>
          <w:szCs w:val="28"/>
        </w:rPr>
        <w:t xml:space="preserve">(Graubard, </w:t>
      </w:r>
      <w:r w:rsidR="00BD3CAC" w:rsidRPr="00BD3CAC">
        <w:rPr>
          <w:bCs/>
          <w:i/>
          <w:sz w:val="28"/>
          <w:szCs w:val="28"/>
        </w:rPr>
        <w:t>Public Scholarship</w:t>
      </w:r>
      <w:r w:rsidR="00F46A5C" w:rsidRPr="00BD3CAC">
        <w:rPr>
          <w:bCs/>
          <w:sz w:val="28"/>
          <w:szCs w:val="28"/>
        </w:rPr>
        <w:t>, 44</w:t>
      </w:r>
      <w:r w:rsidR="00BD3CAC" w:rsidRPr="00BD3CAC">
        <w:rPr>
          <w:bCs/>
          <w:sz w:val="28"/>
          <w:szCs w:val="28"/>
        </w:rPr>
        <w:t>-45</w:t>
      </w:r>
      <w:r w:rsidR="00BD3CAC">
        <w:rPr>
          <w:bCs/>
          <w:sz w:val="28"/>
          <w:szCs w:val="28"/>
        </w:rPr>
        <w:t>)</w:t>
      </w:r>
      <w:r w:rsidR="00BD3CAC" w:rsidRPr="00BD3CAC">
        <w:rPr>
          <w:bCs/>
          <w:sz w:val="28"/>
          <w:szCs w:val="28"/>
        </w:rPr>
        <w:t>.</w:t>
      </w:r>
    </w:p>
    <w:p w:rsidR="00E2540D" w:rsidRPr="00E2540D" w:rsidRDefault="00E2540D" w:rsidP="00530D93">
      <w:pPr>
        <w:spacing w:line="240" w:lineRule="auto"/>
        <w:rPr>
          <w:rFonts w:cs="Times New Roman"/>
          <w:sz w:val="28"/>
          <w:szCs w:val="28"/>
        </w:rPr>
      </w:pPr>
      <w:r w:rsidRPr="00E2540D">
        <w:rPr>
          <w:rFonts w:cs="Times New Roman"/>
          <w:sz w:val="28"/>
          <w:szCs w:val="28"/>
        </w:rPr>
        <w:t xml:space="preserve">Looking forward to </w:t>
      </w:r>
      <w:r>
        <w:rPr>
          <w:rFonts w:cs="Times New Roman"/>
          <w:sz w:val="28"/>
          <w:szCs w:val="28"/>
        </w:rPr>
        <w:t xml:space="preserve">our </w:t>
      </w:r>
      <w:r w:rsidRPr="00E2540D">
        <w:rPr>
          <w:rFonts w:cs="Times New Roman"/>
          <w:sz w:val="28"/>
          <w:szCs w:val="28"/>
        </w:rPr>
        <w:t>lively imaginative wanderings during the discussion!</w:t>
      </w:r>
    </w:p>
    <w:p w:rsidR="000A45E4" w:rsidRPr="00E2540D" w:rsidRDefault="000A45E4" w:rsidP="00530D93">
      <w:pPr>
        <w:spacing w:line="240" w:lineRule="auto"/>
        <w:rPr>
          <w:rFonts w:cs="Times New Roman"/>
          <w:sz w:val="28"/>
          <w:szCs w:val="28"/>
        </w:rPr>
      </w:pPr>
      <w:r w:rsidRPr="00E2540D">
        <w:rPr>
          <w:rFonts w:cs="Times New Roman"/>
          <w:sz w:val="28"/>
          <w:szCs w:val="28"/>
        </w:rPr>
        <w:t>Thank you!</w:t>
      </w:r>
    </w:p>
    <w:p w:rsidR="000A45E4" w:rsidRDefault="000A45E4" w:rsidP="00530D93">
      <w:pPr>
        <w:spacing w:line="240" w:lineRule="auto"/>
        <w:rPr>
          <w:rFonts w:ascii="Times New Roman" w:hAnsi="Times New Roman" w:cs="Times New Roman"/>
          <w:sz w:val="24"/>
          <w:szCs w:val="24"/>
        </w:rPr>
      </w:pPr>
    </w:p>
    <w:p w:rsidR="000A45E4" w:rsidRDefault="000A45E4" w:rsidP="00530D93">
      <w:pPr>
        <w:spacing w:line="240" w:lineRule="auto"/>
        <w:rPr>
          <w:rFonts w:ascii="Times New Roman" w:hAnsi="Times New Roman" w:cs="Times New Roman"/>
          <w:sz w:val="24"/>
          <w:szCs w:val="24"/>
        </w:rPr>
      </w:pPr>
    </w:p>
    <w:p w:rsidR="000A45E4" w:rsidRDefault="000A45E4" w:rsidP="00530D93">
      <w:pPr>
        <w:spacing w:line="240" w:lineRule="auto"/>
        <w:rPr>
          <w:rFonts w:ascii="Times New Roman" w:hAnsi="Times New Roman" w:cs="Times New Roman"/>
          <w:sz w:val="24"/>
          <w:szCs w:val="24"/>
        </w:rPr>
      </w:pPr>
    </w:p>
    <w:p w:rsidR="000A45E4" w:rsidRDefault="000A45E4" w:rsidP="00530D93">
      <w:pPr>
        <w:spacing w:line="240" w:lineRule="auto"/>
        <w:rPr>
          <w:rFonts w:ascii="Times New Roman" w:hAnsi="Times New Roman" w:cs="Times New Roman"/>
          <w:sz w:val="24"/>
          <w:szCs w:val="24"/>
        </w:rPr>
      </w:pPr>
    </w:p>
    <w:p w:rsidR="000A45E4" w:rsidRDefault="000A45E4" w:rsidP="00530D93">
      <w:pPr>
        <w:spacing w:line="240" w:lineRule="auto"/>
        <w:rPr>
          <w:rFonts w:ascii="Times New Roman" w:hAnsi="Times New Roman" w:cs="Times New Roman"/>
          <w:sz w:val="24"/>
          <w:szCs w:val="24"/>
        </w:rPr>
      </w:pPr>
    </w:p>
    <w:p w:rsidR="000A45E4" w:rsidRDefault="000A45E4" w:rsidP="00530D93">
      <w:pPr>
        <w:spacing w:line="240" w:lineRule="auto"/>
        <w:rPr>
          <w:rFonts w:ascii="Times New Roman" w:hAnsi="Times New Roman" w:cs="Times New Roman"/>
          <w:sz w:val="24"/>
          <w:szCs w:val="24"/>
        </w:rPr>
      </w:pPr>
    </w:p>
    <w:sectPr w:rsidR="000A45E4" w:rsidSect="00B875C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7F3" w:rsidRDefault="009A77F3" w:rsidP="006257B6">
      <w:pPr>
        <w:spacing w:after="0" w:line="240" w:lineRule="auto"/>
      </w:pPr>
      <w:r>
        <w:separator/>
      </w:r>
    </w:p>
  </w:endnote>
  <w:endnote w:type="continuationSeparator" w:id="0">
    <w:p w:rsidR="009A77F3" w:rsidRDefault="009A77F3" w:rsidP="00625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82782"/>
      <w:docPartObj>
        <w:docPartGallery w:val="Page Numbers (Bottom of Page)"/>
        <w:docPartUnique/>
      </w:docPartObj>
    </w:sdtPr>
    <w:sdtContent>
      <w:p w:rsidR="00F46A5C" w:rsidRDefault="00F46A5C">
        <w:pPr>
          <w:pStyle w:val="Footer"/>
          <w:jc w:val="right"/>
        </w:pPr>
        <w:fldSimple w:instr=" PAGE   \* MERGEFORMAT ">
          <w:r w:rsidR="00883B2E">
            <w:rPr>
              <w:noProof/>
            </w:rPr>
            <w:t>2</w:t>
          </w:r>
        </w:fldSimple>
      </w:p>
    </w:sdtContent>
  </w:sdt>
  <w:p w:rsidR="005841C8" w:rsidRDefault="005841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7F3" w:rsidRDefault="009A77F3" w:rsidP="006257B6">
      <w:pPr>
        <w:spacing w:after="0" w:line="240" w:lineRule="auto"/>
      </w:pPr>
      <w:r>
        <w:separator/>
      </w:r>
    </w:p>
  </w:footnote>
  <w:footnote w:type="continuationSeparator" w:id="0">
    <w:p w:rsidR="009A77F3" w:rsidRDefault="009A77F3" w:rsidP="006257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dgnword-docGUID" w:val="{4B148291-E9F5-4352-90C8-787218307C65}"/>
    <w:docVar w:name="dgnword-eventsink" w:val="219481520"/>
  </w:docVars>
  <w:rsids>
    <w:rsidRoot w:val="00C3363B"/>
    <w:rsid w:val="00002370"/>
    <w:rsid w:val="00040483"/>
    <w:rsid w:val="00041D1F"/>
    <w:rsid w:val="00064421"/>
    <w:rsid w:val="000A45E4"/>
    <w:rsid w:val="000B1D56"/>
    <w:rsid w:val="000D0CA8"/>
    <w:rsid w:val="000E73D8"/>
    <w:rsid w:val="00113442"/>
    <w:rsid w:val="00126B98"/>
    <w:rsid w:val="00131C4C"/>
    <w:rsid w:val="00135937"/>
    <w:rsid w:val="001564E4"/>
    <w:rsid w:val="001C6C70"/>
    <w:rsid w:val="001D6430"/>
    <w:rsid w:val="001E1DC6"/>
    <w:rsid w:val="0020035B"/>
    <w:rsid w:val="002B26A9"/>
    <w:rsid w:val="0031421C"/>
    <w:rsid w:val="003A1310"/>
    <w:rsid w:val="003B7255"/>
    <w:rsid w:val="00406A8B"/>
    <w:rsid w:val="004543E2"/>
    <w:rsid w:val="004B184D"/>
    <w:rsid w:val="004F646F"/>
    <w:rsid w:val="00530D93"/>
    <w:rsid w:val="0053484C"/>
    <w:rsid w:val="005841C8"/>
    <w:rsid w:val="005A2E8C"/>
    <w:rsid w:val="005C1B57"/>
    <w:rsid w:val="005D5C2B"/>
    <w:rsid w:val="005E18F4"/>
    <w:rsid w:val="006257B6"/>
    <w:rsid w:val="00667482"/>
    <w:rsid w:val="006775CC"/>
    <w:rsid w:val="006B5CA7"/>
    <w:rsid w:val="006C5040"/>
    <w:rsid w:val="007409AB"/>
    <w:rsid w:val="00740A22"/>
    <w:rsid w:val="00755A2F"/>
    <w:rsid w:val="00764B5A"/>
    <w:rsid w:val="00777657"/>
    <w:rsid w:val="00795DEC"/>
    <w:rsid w:val="00796660"/>
    <w:rsid w:val="007A28DA"/>
    <w:rsid w:val="007B415F"/>
    <w:rsid w:val="0081294E"/>
    <w:rsid w:val="008711DB"/>
    <w:rsid w:val="00883B2E"/>
    <w:rsid w:val="0089124C"/>
    <w:rsid w:val="008A3CE2"/>
    <w:rsid w:val="008D314F"/>
    <w:rsid w:val="0091063B"/>
    <w:rsid w:val="009468CB"/>
    <w:rsid w:val="009A77F3"/>
    <w:rsid w:val="009C0655"/>
    <w:rsid w:val="00A06621"/>
    <w:rsid w:val="00A43389"/>
    <w:rsid w:val="00AC5660"/>
    <w:rsid w:val="00B2393B"/>
    <w:rsid w:val="00B875CC"/>
    <w:rsid w:val="00BA05EB"/>
    <w:rsid w:val="00BB62C0"/>
    <w:rsid w:val="00BC141B"/>
    <w:rsid w:val="00BD3CAC"/>
    <w:rsid w:val="00BF2F44"/>
    <w:rsid w:val="00BF56BD"/>
    <w:rsid w:val="00C00ABC"/>
    <w:rsid w:val="00C10957"/>
    <w:rsid w:val="00C27E5B"/>
    <w:rsid w:val="00C3363B"/>
    <w:rsid w:val="00C62D5A"/>
    <w:rsid w:val="00C6379B"/>
    <w:rsid w:val="00C677AF"/>
    <w:rsid w:val="00C70110"/>
    <w:rsid w:val="00C971DF"/>
    <w:rsid w:val="00CB1C32"/>
    <w:rsid w:val="00CD74B7"/>
    <w:rsid w:val="00D421FC"/>
    <w:rsid w:val="00D50D5A"/>
    <w:rsid w:val="00D74606"/>
    <w:rsid w:val="00DD722C"/>
    <w:rsid w:val="00E2540D"/>
    <w:rsid w:val="00EB71A9"/>
    <w:rsid w:val="00F46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8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257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57B6"/>
  </w:style>
  <w:style w:type="paragraph" w:styleId="Footer">
    <w:name w:val="footer"/>
    <w:basedOn w:val="Normal"/>
    <w:link w:val="FooterChar"/>
    <w:uiPriority w:val="99"/>
    <w:unhideWhenUsed/>
    <w:rsid w:val="00625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7B6"/>
  </w:style>
  <w:style w:type="paragraph" w:styleId="BalloonText">
    <w:name w:val="Balloon Text"/>
    <w:basedOn w:val="Normal"/>
    <w:link w:val="BalloonTextChar"/>
    <w:uiPriority w:val="99"/>
    <w:semiHidden/>
    <w:unhideWhenUsed/>
    <w:rsid w:val="0074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9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21812">
      <w:bodyDiv w:val="1"/>
      <w:marLeft w:val="0"/>
      <w:marRight w:val="0"/>
      <w:marTop w:val="0"/>
      <w:marBottom w:val="0"/>
      <w:divBdr>
        <w:top w:val="none" w:sz="0" w:space="0" w:color="auto"/>
        <w:left w:val="none" w:sz="0" w:space="0" w:color="auto"/>
        <w:bottom w:val="none" w:sz="0" w:space="0" w:color="auto"/>
        <w:right w:val="none" w:sz="0" w:space="0" w:color="auto"/>
      </w:divBdr>
    </w:div>
    <w:div w:id="605115209">
      <w:bodyDiv w:val="1"/>
      <w:marLeft w:val="0"/>
      <w:marRight w:val="0"/>
      <w:marTop w:val="0"/>
      <w:marBottom w:val="0"/>
      <w:divBdr>
        <w:top w:val="none" w:sz="0" w:space="0" w:color="auto"/>
        <w:left w:val="none" w:sz="0" w:space="0" w:color="auto"/>
        <w:bottom w:val="none" w:sz="0" w:space="0" w:color="auto"/>
        <w:right w:val="none" w:sz="0" w:space="0" w:color="auto"/>
      </w:divBdr>
    </w:div>
    <w:div w:id="625697201">
      <w:bodyDiv w:val="1"/>
      <w:marLeft w:val="0"/>
      <w:marRight w:val="0"/>
      <w:marTop w:val="0"/>
      <w:marBottom w:val="0"/>
      <w:divBdr>
        <w:top w:val="none" w:sz="0" w:space="0" w:color="auto"/>
        <w:left w:val="none" w:sz="0" w:space="0" w:color="auto"/>
        <w:bottom w:val="none" w:sz="0" w:space="0" w:color="auto"/>
        <w:right w:val="none" w:sz="0" w:space="0" w:color="auto"/>
      </w:divBdr>
    </w:div>
    <w:div w:id="799499549">
      <w:bodyDiv w:val="1"/>
      <w:marLeft w:val="0"/>
      <w:marRight w:val="0"/>
      <w:marTop w:val="0"/>
      <w:marBottom w:val="0"/>
      <w:divBdr>
        <w:top w:val="none" w:sz="0" w:space="0" w:color="auto"/>
        <w:left w:val="none" w:sz="0" w:space="0" w:color="auto"/>
        <w:bottom w:val="none" w:sz="0" w:space="0" w:color="auto"/>
        <w:right w:val="none" w:sz="0" w:space="0" w:color="auto"/>
      </w:divBdr>
    </w:div>
    <w:div w:id="1415394860">
      <w:bodyDiv w:val="1"/>
      <w:marLeft w:val="0"/>
      <w:marRight w:val="0"/>
      <w:marTop w:val="0"/>
      <w:marBottom w:val="0"/>
      <w:divBdr>
        <w:top w:val="none" w:sz="0" w:space="0" w:color="auto"/>
        <w:left w:val="none" w:sz="0" w:space="0" w:color="auto"/>
        <w:bottom w:val="none" w:sz="0" w:space="0" w:color="auto"/>
        <w:right w:val="none" w:sz="0" w:space="0" w:color="auto"/>
      </w:divBdr>
    </w:div>
    <w:div w:id="1901551680">
      <w:bodyDiv w:val="1"/>
      <w:marLeft w:val="0"/>
      <w:marRight w:val="0"/>
      <w:marTop w:val="0"/>
      <w:marBottom w:val="0"/>
      <w:divBdr>
        <w:top w:val="none" w:sz="0" w:space="0" w:color="auto"/>
        <w:left w:val="none" w:sz="0" w:space="0" w:color="auto"/>
        <w:bottom w:val="none" w:sz="0" w:space="0" w:color="auto"/>
        <w:right w:val="none" w:sz="0" w:space="0" w:color="auto"/>
      </w:divBdr>
    </w:div>
    <w:div w:id="19028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082D"/>
    <w:rsid w:val="00750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18303C1B84E11B0350B8CCBE93DA9">
    <w:name w:val="A2B18303C1B84E11B0350B8CCBE93DA9"/>
    <w:rsid w:val="007508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9F37D-37AE-4EA8-A7AE-67CE4876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7</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dc:creator>
  <cp:lastModifiedBy>Anni</cp:lastModifiedBy>
  <cp:revision>18</cp:revision>
  <cp:lastPrinted>2021-06-10T06:40:00Z</cp:lastPrinted>
  <dcterms:created xsi:type="dcterms:W3CDTF">2021-06-08T19:19:00Z</dcterms:created>
  <dcterms:modified xsi:type="dcterms:W3CDTF">2021-06-30T02:21:00Z</dcterms:modified>
</cp:coreProperties>
</file>